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3BF1" w14:textId="00BE6B08" w:rsidR="009B1F73" w:rsidRPr="00267DC1" w:rsidRDefault="00267DC1" w:rsidP="00590AF0">
      <w:pPr>
        <w:spacing w:after="0" w:line="275" w:lineRule="auto"/>
        <w:ind w:left="0" w:right="0" w:firstLine="0"/>
        <w:jc w:val="center"/>
        <w:rPr>
          <w:rFonts w:ascii="Myriad Pro" w:hAnsi="Myriad Pro"/>
        </w:rPr>
      </w:pPr>
      <w:r w:rsidRPr="00267DC1">
        <w:rPr>
          <w:rFonts w:ascii="Myriad Pro" w:hAnsi="Myriad Pro"/>
          <w:color w:val="404040"/>
          <w:sz w:val="52"/>
        </w:rPr>
        <w:t xml:space="preserve">Incident Management Handling </w:t>
      </w:r>
      <w:r w:rsidR="007028AD" w:rsidRPr="00267DC1">
        <w:rPr>
          <w:rFonts w:ascii="Myriad Pro" w:hAnsi="Myriad Pro"/>
          <w:color w:val="404040"/>
          <w:sz w:val="52"/>
        </w:rPr>
        <w:t>and</w:t>
      </w:r>
      <w:r w:rsidRPr="00267DC1">
        <w:rPr>
          <w:rFonts w:ascii="Myriad Pro" w:hAnsi="Myriad Pro"/>
          <w:color w:val="404040"/>
          <w:sz w:val="52"/>
        </w:rPr>
        <w:t xml:space="preserve"> Response </w:t>
      </w:r>
    </w:p>
    <w:p w14:paraId="588232D7" w14:textId="77777777" w:rsidR="009B1F73" w:rsidRPr="00267DC1" w:rsidRDefault="00CD6BE2" w:rsidP="00590AF0">
      <w:pPr>
        <w:spacing w:after="115" w:line="259" w:lineRule="auto"/>
        <w:ind w:left="50" w:right="0" w:firstLine="0"/>
        <w:rPr>
          <w:rFonts w:ascii="Myriad Pro" w:hAnsi="Myriad Pro"/>
        </w:rPr>
      </w:pPr>
      <w:r w:rsidRPr="00267DC1">
        <w:rPr>
          <w:rFonts w:ascii="Myriad Pro" w:hAnsi="Myriad Pro"/>
          <w:color w:val="2E74B5"/>
          <w:sz w:val="32"/>
        </w:rPr>
        <w:t xml:space="preserve">Information Security Policy        </w:t>
      </w:r>
      <w:r w:rsidRPr="00267DC1">
        <w:rPr>
          <w:rFonts w:ascii="Myriad Pro" w:hAnsi="Myriad Pro"/>
          <w:color w:val="2E74B5"/>
          <w:sz w:val="16"/>
        </w:rPr>
        <w:t xml:space="preserve">                                                                         ISSUED: </w:t>
      </w:r>
      <w:r w:rsidR="00CC18A6" w:rsidRPr="00267DC1">
        <w:rPr>
          <w:rFonts w:ascii="Myriad Pro" w:hAnsi="Myriad Pro"/>
          <w:color w:val="2E74B5"/>
          <w:sz w:val="16"/>
        </w:rPr>
        <w:t>MM/DD/YYYY</w:t>
      </w:r>
      <w:r w:rsidRPr="00267DC1">
        <w:rPr>
          <w:rFonts w:ascii="Myriad Pro" w:hAnsi="Myriad Pro"/>
          <w:color w:val="2E74B5"/>
          <w:sz w:val="32"/>
        </w:rPr>
        <w:t xml:space="preserve"> </w:t>
      </w:r>
    </w:p>
    <w:p w14:paraId="15E534FB" w14:textId="77777777" w:rsidR="009B1F73" w:rsidRPr="00267DC1" w:rsidRDefault="00CD6BE2" w:rsidP="00590AF0">
      <w:pPr>
        <w:pStyle w:val="Heading1"/>
        <w:spacing w:after="163"/>
        <w:ind w:left="0" w:firstLine="0"/>
        <w:rPr>
          <w:rFonts w:ascii="Myriad Pro" w:hAnsi="Myriad Pro"/>
        </w:rPr>
      </w:pPr>
      <w:bookmarkStart w:id="0" w:name="_Toc30584"/>
      <w:r w:rsidRPr="00267DC1">
        <w:rPr>
          <w:rFonts w:ascii="Myriad Pro" w:hAnsi="Myriad Pro"/>
        </w:rPr>
        <w:t xml:space="preserve">PURPOSE AND SCOPE </w:t>
      </w:r>
      <w:bookmarkEnd w:id="0"/>
    </w:p>
    <w:p w14:paraId="152E309E" w14:textId="447B6AA0" w:rsidR="009B1F73" w:rsidRPr="00267DC1" w:rsidRDefault="00CD6BE2" w:rsidP="00590AF0">
      <w:pPr>
        <w:spacing w:after="204" w:line="276" w:lineRule="auto"/>
        <w:ind w:left="-5" w:right="30"/>
        <w:jc w:val="both"/>
        <w:rPr>
          <w:rFonts w:ascii="Myriad Pro" w:hAnsi="Myriad Pro"/>
        </w:rPr>
      </w:pPr>
      <w:r w:rsidRPr="00267DC1">
        <w:rPr>
          <w:rFonts w:ascii="Myriad Pro" w:hAnsi="Myriad Pro"/>
        </w:rPr>
        <w:t xml:space="preserve">To ensure that a consistent, methodical, and timely incident response process is completed by the designated response personnel after a security incident is believed to have taken place involving </w:t>
      </w:r>
      <w:r w:rsidRPr="00267DC1">
        <w:rPr>
          <w:rFonts w:ascii="Myriad Pro" w:hAnsi="Myriad Pro"/>
          <w:highlight w:val="yellow"/>
        </w:rPr>
        <w:t>ABC Corp</w:t>
      </w:r>
      <w:r w:rsidRPr="00267DC1">
        <w:rPr>
          <w:rFonts w:ascii="Myriad Pro" w:hAnsi="Myriad Pro"/>
        </w:rPr>
        <w:t xml:space="preserve"> information and information systems. This process will help identify if a </w:t>
      </w:r>
      <w:r w:rsidR="00CB5881" w:rsidRPr="00267DC1">
        <w:rPr>
          <w:rFonts w:ascii="Myriad Pro" w:hAnsi="Myriad Pro"/>
        </w:rPr>
        <w:t>system’s</w:t>
      </w:r>
      <w:r w:rsidRPr="00267DC1">
        <w:rPr>
          <w:rFonts w:ascii="Myriad Pro" w:hAnsi="Myriad Pro"/>
        </w:rPr>
        <w:t xml:space="preserve"> resource has been compromised, limit the exposure of sensitive data, clean the resource(s), and determine if breach notification is required. </w:t>
      </w:r>
    </w:p>
    <w:p w14:paraId="280BD00D" w14:textId="77777777" w:rsidR="009B1F73" w:rsidRPr="00267DC1" w:rsidRDefault="00CD6BE2" w:rsidP="00590AF0">
      <w:pPr>
        <w:spacing w:after="286"/>
        <w:ind w:left="-5" w:right="50"/>
        <w:rPr>
          <w:rFonts w:ascii="Myriad Pro" w:hAnsi="Myriad Pro"/>
        </w:rPr>
      </w:pPr>
      <w:r w:rsidRPr="00267DC1">
        <w:rPr>
          <w:rFonts w:ascii="Myriad Pro" w:hAnsi="Myriad Pro"/>
        </w:rPr>
        <w:t xml:space="preserve">This policy applies to all employees, contractors and vendors, or other persons that have, or may require, access to information and information technology resources at ABC Corp. </w:t>
      </w:r>
    </w:p>
    <w:sdt>
      <w:sdtPr>
        <w:rPr>
          <w:rFonts w:ascii="Myriad Pro" w:hAnsi="Myriad Pro"/>
        </w:rPr>
        <w:id w:val="-1186599958"/>
        <w:docPartObj>
          <w:docPartGallery w:val="Table of Contents"/>
        </w:docPartObj>
      </w:sdtPr>
      <w:sdtEndPr/>
      <w:sdtContent>
        <w:p w14:paraId="68395478" w14:textId="77777777" w:rsidR="009B1F73" w:rsidRPr="00267DC1" w:rsidRDefault="00CD6BE2" w:rsidP="00590AF0">
          <w:pPr>
            <w:shd w:val="clear" w:color="auto" w:fill="767171"/>
            <w:spacing w:after="161" w:line="259" w:lineRule="auto"/>
            <w:ind w:left="-5" w:right="0"/>
            <w:rPr>
              <w:rFonts w:ascii="Myriad Pro" w:hAnsi="Myriad Pro"/>
            </w:rPr>
          </w:pPr>
          <w:r w:rsidRPr="00267DC1">
            <w:rPr>
              <w:rFonts w:ascii="Myriad Pro" w:hAnsi="Myriad Pro"/>
              <w:color w:val="FFFFFF"/>
              <w:sz w:val="22"/>
            </w:rPr>
            <w:t xml:space="preserve">CONTENTS </w:t>
          </w:r>
        </w:p>
        <w:p w14:paraId="7A6A5FF3" w14:textId="5F20E57E" w:rsidR="009B1F73" w:rsidRPr="00267DC1" w:rsidRDefault="00CD6BE2" w:rsidP="00590AF0">
          <w:pPr>
            <w:pStyle w:val="TOC1"/>
            <w:tabs>
              <w:tab w:val="right" w:leader="dot" w:pos="9407"/>
            </w:tabs>
            <w:rPr>
              <w:rFonts w:ascii="Myriad Pro" w:hAnsi="Myriad Pro"/>
            </w:rPr>
          </w:pPr>
          <w:r w:rsidRPr="00267DC1">
            <w:rPr>
              <w:rFonts w:ascii="Myriad Pro" w:hAnsi="Myriad Pro"/>
            </w:rPr>
            <w:fldChar w:fldCharType="begin"/>
          </w:r>
          <w:r w:rsidRPr="00267DC1">
            <w:rPr>
              <w:rFonts w:ascii="Myriad Pro" w:hAnsi="Myriad Pro"/>
            </w:rPr>
            <w:instrText xml:space="preserve"> TOC \o "1-3" \h \z \u </w:instrText>
          </w:r>
          <w:r w:rsidRPr="00267DC1">
            <w:rPr>
              <w:rFonts w:ascii="Myriad Pro" w:hAnsi="Myriad Pro"/>
            </w:rPr>
            <w:fldChar w:fldCharType="separate"/>
          </w:r>
          <w:hyperlink w:anchor="_Toc30584">
            <w:r w:rsidRPr="00267DC1">
              <w:rPr>
                <w:rFonts w:ascii="Myriad Pro" w:hAnsi="Myriad Pro"/>
              </w:rPr>
              <w:t>Purpose and Scope</w:t>
            </w:r>
            <w:r w:rsidRPr="00267DC1">
              <w:rPr>
                <w:rFonts w:ascii="Myriad Pro" w:hAnsi="Myriad Pro"/>
              </w:rPr>
              <w:tab/>
            </w:r>
            <w:r w:rsidRPr="00267DC1">
              <w:rPr>
                <w:rFonts w:ascii="Myriad Pro" w:hAnsi="Myriad Pro"/>
              </w:rPr>
              <w:fldChar w:fldCharType="begin"/>
            </w:r>
            <w:r w:rsidRPr="00267DC1">
              <w:rPr>
                <w:rFonts w:ascii="Myriad Pro" w:hAnsi="Myriad Pro"/>
              </w:rPr>
              <w:instrText>PAGEREF _Toc30584 \h</w:instrText>
            </w:r>
            <w:r w:rsidRPr="00267DC1">
              <w:rPr>
                <w:rFonts w:ascii="Myriad Pro" w:hAnsi="Myriad Pro"/>
              </w:rPr>
            </w:r>
            <w:r w:rsidRPr="00267DC1">
              <w:rPr>
                <w:rFonts w:ascii="Myriad Pro" w:hAnsi="Myriad Pro"/>
              </w:rPr>
              <w:fldChar w:fldCharType="separate"/>
            </w:r>
            <w:r w:rsidR="008C4CA5" w:rsidRPr="00267DC1">
              <w:rPr>
                <w:rFonts w:ascii="Myriad Pro" w:hAnsi="Myriad Pro"/>
                <w:noProof/>
              </w:rPr>
              <w:t>1</w:t>
            </w:r>
            <w:r w:rsidRPr="00267DC1">
              <w:rPr>
                <w:rFonts w:ascii="Myriad Pro" w:hAnsi="Myriad Pro"/>
              </w:rPr>
              <w:fldChar w:fldCharType="end"/>
            </w:r>
          </w:hyperlink>
        </w:p>
        <w:p w14:paraId="5DEFDDBE" w14:textId="5E3C35B5" w:rsidR="009B1F73" w:rsidRPr="00267DC1" w:rsidRDefault="00EA6639" w:rsidP="00590AF0">
          <w:pPr>
            <w:pStyle w:val="TOC1"/>
            <w:tabs>
              <w:tab w:val="right" w:leader="dot" w:pos="9407"/>
            </w:tabs>
            <w:rPr>
              <w:rFonts w:ascii="Myriad Pro" w:hAnsi="Myriad Pro"/>
            </w:rPr>
          </w:pPr>
          <w:hyperlink w:anchor="_Toc30585">
            <w:r w:rsidR="00CD6BE2" w:rsidRPr="00267DC1">
              <w:rPr>
                <w:rFonts w:ascii="Myriad Pro" w:hAnsi="Myriad Pro"/>
              </w:rPr>
              <w:t>1: Definitions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_Toc30585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3</w:t>
            </w:r>
            <w:r w:rsidR="00CD6BE2" w:rsidRPr="00267DC1">
              <w:rPr>
                <w:rFonts w:ascii="Myriad Pro" w:hAnsi="Myriad Pro"/>
              </w:rPr>
              <w:fldChar w:fldCharType="end"/>
            </w:r>
          </w:hyperlink>
        </w:p>
        <w:p w14:paraId="561AB496" w14:textId="66360629" w:rsidR="009B1F73" w:rsidRPr="00267DC1" w:rsidRDefault="00EA6639" w:rsidP="00590AF0">
          <w:pPr>
            <w:pStyle w:val="TOC1"/>
            <w:tabs>
              <w:tab w:val="right" w:leader="dot" w:pos="9407"/>
            </w:tabs>
            <w:rPr>
              <w:rFonts w:ascii="Myriad Pro" w:hAnsi="Myriad Pro"/>
            </w:rPr>
          </w:pPr>
          <w:hyperlink w:anchor="_Toc30586">
            <w:r w:rsidR="00CD6BE2" w:rsidRPr="00267DC1">
              <w:rPr>
                <w:rFonts w:ascii="Myriad Pro" w:hAnsi="Myriad Pro"/>
              </w:rPr>
              <w:t>2: Roles and Responsibilities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_Toc30586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3</w:t>
            </w:r>
            <w:r w:rsidR="00CD6BE2" w:rsidRPr="00267DC1">
              <w:rPr>
                <w:rFonts w:ascii="Myriad Pro" w:hAnsi="Myriad Pro"/>
              </w:rPr>
              <w:fldChar w:fldCharType="end"/>
            </w:r>
          </w:hyperlink>
        </w:p>
        <w:p w14:paraId="598ED447" w14:textId="625F1A27" w:rsidR="009B1F73" w:rsidRPr="00267DC1" w:rsidRDefault="00EA6639" w:rsidP="00590AF0">
          <w:pPr>
            <w:pStyle w:val="TOC1"/>
            <w:tabs>
              <w:tab w:val="right" w:leader="dot" w:pos="9407"/>
            </w:tabs>
            <w:rPr>
              <w:rFonts w:ascii="Myriad Pro" w:hAnsi="Myriad Pro"/>
            </w:rPr>
          </w:pPr>
          <w:hyperlink w:anchor="_Toc30587">
            <w:r w:rsidR="00CD6BE2" w:rsidRPr="00267DC1">
              <w:rPr>
                <w:rFonts w:ascii="Myriad Pro" w:hAnsi="Myriad Pro"/>
              </w:rPr>
              <w:t>3: Incident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_Toc30587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4</w:t>
            </w:r>
            <w:r w:rsidR="00CD6BE2" w:rsidRPr="00267DC1">
              <w:rPr>
                <w:rFonts w:ascii="Myriad Pro" w:hAnsi="Myriad Pro"/>
              </w:rPr>
              <w:fldChar w:fldCharType="end"/>
            </w:r>
          </w:hyperlink>
        </w:p>
        <w:p w14:paraId="57729650" w14:textId="135D0D28" w:rsidR="009B1F73" w:rsidRPr="00267DC1" w:rsidRDefault="00EA6639" w:rsidP="00590AF0">
          <w:pPr>
            <w:pStyle w:val="TOC1"/>
            <w:tabs>
              <w:tab w:val="right" w:leader="dot" w:pos="9407"/>
            </w:tabs>
            <w:rPr>
              <w:rFonts w:ascii="Myriad Pro" w:hAnsi="Myriad Pro"/>
            </w:rPr>
          </w:pPr>
          <w:hyperlink w:anchor="_Toc30588">
            <w:r w:rsidR="00CD6BE2" w:rsidRPr="00267DC1">
              <w:rPr>
                <w:rFonts w:ascii="Myriad Pro" w:hAnsi="Myriad Pro"/>
              </w:rPr>
              <w:t>4: Incident Level Definitions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_Toc30588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61FD51D4" w14:textId="513C79C7" w:rsidR="009B1F73" w:rsidRPr="00267DC1" w:rsidRDefault="00EA6639" w:rsidP="00590AF0">
          <w:pPr>
            <w:pStyle w:val="TOC2"/>
            <w:tabs>
              <w:tab w:val="right" w:leader="dot" w:pos="9407"/>
            </w:tabs>
            <w:rPr>
              <w:rFonts w:ascii="Myriad Pro" w:hAnsi="Myriad Pro"/>
            </w:rPr>
          </w:pPr>
          <w:hyperlink w:anchor="_Toc30589">
            <w:r w:rsidR="00CD6BE2" w:rsidRPr="00267DC1">
              <w:rPr>
                <w:rFonts w:ascii="Myriad Pro" w:hAnsi="Myriad Pro"/>
              </w:rPr>
              <w:t>4.1 Incident Confidence Levels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_Toc30589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4E3918E4" w14:textId="03D36810" w:rsidR="009B1F73" w:rsidRPr="00267DC1" w:rsidRDefault="00EA6639" w:rsidP="00590AF0">
          <w:pPr>
            <w:pStyle w:val="TOC3"/>
            <w:tabs>
              <w:tab w:val="right" w:leader="dot" w:pos="9407"/>
            </w:tabs>
            <w:rPr>
              <w:rFonts w:ascii="Myriad Pro" w:hAnsi="Myriad Pro"/>
            </w:rPr>
          </w:pPr>
          <w:hyperlink w:anchor="_Toc30590">
            <w:r w:rsidR="00CD6BE2" w:rsidRPr="00267DC1">
              <w:rPr>
                <w:rFonts w:ascii="Myriad Pro" w:hAnsi="Myriad Pro"/>
              </w:rPr>
              <w:t>Suspected</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_Toc30590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7F7CCBB9" w14:textId="592E6FA4" w:rsidR="009B1F73" w:rsidRPr="00267DC1" w:rsidRDefault="00EA6639" w:rsidP="00590AF0">
          <w:pPr>
            <w:pStyle w:val="TOC3"/>
            <w:tabs>
              <w:tab w:val="right" w:leader="dot" w:pos="9407"/>
            </w:tabs>
            <w:rPr>
              <w:rFonts w:ascii="Myriad Pro" w:hAnsi="Myriad Pro"/>
            </w:rPr>
          </w:pPr>
          <w:hyperlink w:anchor="_Toc30591">
            <w:r w:rsidR="00CD6BE2" w:rsidRPr="00267DC1">
              <w:rPr>
                <w:rFonts w:ascii="Myriad Pro" w:hAnsi="Myriad Pro"/>
              </w:rPr>
              <w:t>Confirmed</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_Toc30591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71A083CC" w14:textId="2668023B" w:rsidR="009B1F73" w:rsidRPr="00267DC1" w:rsidRDefault="00EA6639" w:rsidP="00590AF0">
          <w:pPr>
            <w:pStyle w:val="TOC3"/>
            <w:tabs>
              <w:tab w:val="right" w:leader="dot" w:pos="9407"/>
            </w:tabs>
            <w:rPr>
              <w:rFonts w:ascii="Myriad Pro" w:hAnsi="Myriad Pro"/>
            </w:rPr>
          </w:pPr>
          <w:hyperlink w:anchor="_Toc30592">
            <w:r w:rsidR="00CD6BE2" w:rsidRPr="00267DC1">
              <w:rPr>
                <w:rFonts w:ascii="Myriad Pro" w:hAnsi="Myriad Pro"/>
              </w:rPr>
              <w:t>False</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_Toc30592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35ED123C" w14:textId="18317BD0" w:rsidR="009B1F73" w:rsidRPr="00267DC1" w:rsidRDefault="00EA6639" w:rsidP="00590AF0">
          <w:pPr>
            <w:pStyle w:val="TOC2"/>
            <w:tabs>
              <w:tab w:val="right" w:leader="dot" w:pos="9407"/>
            </w:tabs>
            <w:rPr>
              <w:rFonts w:ascii="Myriad Pro" w:hAnsi="Myriad Pro"/>
            </w:rPr>
          </w:pPr>
          <w:hyperlink w:anchor="_Toc30593">
            <w:r w:rsidR="00CD6BE2" w:rsidRPr="00267DC1">
              <w:rPr>
                <w:rFonts w:ascii="Myriad Pro" w:hAnsi="Myriad Pro"/>
              </w:rPr>
              <w:t>4.2 Incident Impact Severity Levels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_Toc30593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62E15BA4" w14:textId="4AE8CE79" w:rsidR="009B1F73" w:rsidRPr="00267DC1" w:rsidRDefault="00EA6639" w:rsidP="00590AF0">
          <w:pPr>
            <w:pStyle w:val="TOC3"/>
            <w:tabs>
              <w:tab w:val="right" w:leader="dot" w:pos="9407"/>
            </w:tabs>
            <w:rPr>
              <w:rFonts w:ascii="Myriad Pro" w:hAnsi="Myriad Pro"/>
            </w:rPr>
          </w:pPr>
          <w:hyperlink w:anchor="_Toc30594">
            <w:r w:rsidR="00CD6BE2" w:rsidRPr="00267DC1">
              <w:rPr>
                <w:rFonts w:ascii="Myriad Pro" w:hAnsi="Myriad Pro"/>
              </w:rPr>
              <w:t>Minor</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_Toc30594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5</w:t>
            </w:r>
            <w:r w:rsidR="00CD6BE2" w:rsidRPr="00267DC1">
              <w:rPr>
                <w:rFonts w:ascii="Myriad Pro" w:hAnsi="Myriad Pro"/>
              </w:rPr>
              <w:fldChar w:fldCharType="end"/>
            </w:r>
          </w:hyperlink>
        </w:p>
        <w:p w14:paraId="7A85863B" w14:textId="73A4F8B9" w:rsidR="009B1F73" w:rsidRPr="00267DC1" w:rsidRDefault="00EA6639" w:rsidP="00590AF0">
          <w:pPr>
            <w:pStyle w:val="TOC3"/>
            <w:tabs>
              <w:tab w:val="right" w:leader="dot" w:pos="9407"/>
            </w:tabs>
            <w:rPr>
              <w:rFonts w:ascii="Myriad Pro" w:hAnsi="Myriad Pro"/>
            </w:rPr>
          </w:pPr>
          <w:hyperlink w:anchor="_Toc30595">
            <w:r w:rsidR="00CD6BE2" w:rsidRPr="00267DC1">
              <w:rPr>
                <w:rFonts w:ascii="Myriad Pro" w:hAnsi="Myriad Pro"/>
              </w:rPr>
              <w:t>Major</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6</w:t>
            </w:r>
            <w:r w:rsidR="00CD6BE2" w:rsidRPr="00267DC1">
              <w:rPr>
                <w:rFonts w:ascii="Myriad Pro" w:hAnsi="Myriad Pro"/>
              </w:rPr>
              <w:fldChar w:fldCharType="end"/>
            </w:r>
          </w:hyperlink>
        </w:p>
        <w:p w14:paraId="6F7B7599" w14:textId="2407FA60" w:rsidR="009B1F73" w:rsidRPr="00267DC1" w:rsidRDefault="00EA6639" w:rsidP="00590AF0">
          <w:pPr>
            <w:pStyle w:val="TOC3"/>
            <w:tabs>
              <w:tab w:val="right" w:leader="dot" w:pos="9407"/>
            </w:tabs>
            <w:rPr>
              <w:rFonts w:ascii="Myriad Pro" w:hAnsi="Myriad Pro"/>
            </w:rPr>
          </w:pPr>
          <w:hyperlink w:anchor="_Toc30596">
            <w:r w:rsidR="00CD6BE2" w:rsidRPr="00267DC1">
              <w:rPr>
                <w:rFonts w:ascii="Myriad Pro" w:hAnsi="Myriad Pro"/>
              </w:rPr>
              <w:t>Severe</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6</w:t>
            </w:r>
            <w:r w:rsidR="00CD6BE2" w:rsidRPr="00267DC1">
              <w:rPr>
                <w:rFonts w:ascii="Myriad Pro" w:hAnsi="Myriad Pro"/>
              </w:rPr>
              <w:fldChar w:fldCharType="end"/>
            </w:r>
          </w:hyperlink>
        </w:p>
        <w:p w14:paraId="6E5B6BA3" w14:textId="314C055B" w:rsidR="009B1F73" w:rsidRPr="00267DC1" w:rsidRDefault="00EA6639" w:rsidP="00590AF0">
          <w:pPr>
            <w:pStyle w:val="TOC2"/>
            <w:tabs>
              <w:tab w:val="right" w:leader="dot" w:pos="9407"/>
            </w:tabs>
            <w:rPr>
              <w:rFonts w:ascii="Myriad Pro" w:hAnsi="Myriad Pro"/>
            </w:rPr>
          </w:pPr>
          <w:hyperlink w:anchor="_Toc30597">
            <w:r w:rsidR="00CD6BE2" w:rsidRPr="00267DC1">
              <w:rPr>
                <w:rFonts w:ascii="Myriad Pro" w:hAnsi="Myriad Pro"/>
              </w:rPr>
              <w:t>4.3 Breach Indicator</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6</w:t>
            </w:r>
            <w:r w:rsidR="00CD6BE2" w:rsidRPr="00267DC1">
              <w:rPr>
                <w:rFonts w:ascii="Myriad Pro" w:hAnsi="Myriad Pro"/>
              </w:rPr>
              <w:fldChar w:fldCharType="end"/>
            </w:r>
          </w:hyperlink>
        </w:p>
        <w:p w14:paraId="443D2C33" w14:textId="6D6CD234" w:rsidR="009B1F73" w:rsidRPr="00267DC1" w:rsidRDefault="00EA6639" w:rsidP="00590AF0">
          <w:pPr>
            <w:pStyle w:val="TOC1"/>
            <w:tabs>
              <w:tab w:val="right" w:leader="dot" w:pos="9407"/>
            </w:tabs>
            <w:rPr>
              <w:rFonts w:ascii="Myriad Pro" w:hAnsi="Myriad Pro"/>
            </w:rPr>
          </w:pPr>
          <w:hyperlink w:anchor="_Toc30598">
            <w:r w:rsidR="00CD6BE2" w:rsidRPr="00267DC1">
              <w:rPr>
                <w:rFonts w:ascii="Myriad Pro" w:hAnsi="Myriad Pro"/>
              </w:rPr>
              <w:t>5: Incident Handling Phases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6</w:t>
            </w:r>
            <w:r w:rsidR="00CD6BE2" w:rsidRPr="00267DC1">
              <w:rPr>
                <w:rFonts w:ascii="Myriad Pro" w:hAnsi="Myriad Pro"/>
              </w:rPr>
              <w:fldChar w:fldCharType="end"/>
            </w:r>
          </w:hyperlink>
        </w:p>
        <w:p w14:paraId="79D56E3A" w14:textId="76523603" w:rsidR="009B1F73" w:rsidRPr="00267DC1" w:rsidRDefault="00EA6639" w:rsidP="00590AF0">
          <w:pPr>
            <w:pStyle w:val="TOC2"/>
            <w:tabs>
              <w:tab w:val="right" w:leader="dot" w:pos="9407"/>
            </w:tabs>
            <w:rPr>
              <w:rFonts w:ascii="Myriad Pro" w:hAnsi="Myriad Pro"/>
            </w:rPr>
          </w:pPr>
          <w:hyperlink w:anchor="_Toc30599">
            <w:r w:rsidR="00CD6BE2" w:rsidRPr="00267DC1">
              <w:rPr>
                <w:rFonts w:ascii="Myriad Pro" w:hAnsi="Myriad Pro"/>
              </w:rPr>
              <w:t>5.1: 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_Toc30599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7</w:t>
            </w:r>
            <w:r w:rsidR="00CD6BE2" w:rsidRPr="00267DC1">
              <w:rPr>
                <w:rFonts w:ascii="Myriad Pro" w:hAnsi="Myriad Pro"/>
              </w:rPr>
              <w:fldChar w:fldCharType="end"/>
            </w:r>
          </w:hyperlink>
        </w:p>
        <w:p w14:paraId="0BF28EC6" w14:textId="50C4EF81" w:rsidR="009B1F73" w:rsidRPr="00267DC1" w:rsidRDefault="00EA6639" w:rsidP="00590AF0">
          <w:pPr>
            <w:pStyle w:val="TOC2"/>
            <w:tabs>
              <w:tab w:val="right" w:leader="dot" w:pos="9407"/>
            </w:tabs>
            <w:rPr>
              <w:rFonts w:ascii="Myriad Pro" w:hAnsi="Myriad Pro"/>
            </w:rPr>
          </w:pPr>
          <w:hyperlink w:anchor="_Toc30600">
            <w:r w:rsidR="00CD6BE2" w:rsidRPr="00267DC1">
              <w:rPr>
                <w:rFonts w:ascii="Myriad Pro" w:hAnsi="Myriad Pro"/>
              </w:rPr>
              <w:t>5.2: 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_Toc30600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8</w:t>
            </w:r>
            <w:r w:rsidR="00CD6BE2" w:rsidRPr="00267DC1">
              <w:rPr>
                <w:rFonts w:ascii="Myriad Pro" w:hAnsi="Myriad Pro"/>
              </w:rPr>
              <w:fldChar w:fldCharType="end"/>
            </w:r>
          </w:hyperlink>
        </w:p>
        <w:p w14:paraId="735C0463" w14:textId="5CF005DD" w:rsidR="009B1F73" w:rsidRPr="00267DC1" w:rsidRDefault="00EA6639" w:rsidP="00590AF0">
          <w:pPr>
            <w:pStyle w:val="TOC3"/>
            <w:tabs>
              <w:tab w:val="right" w:leader="dot" w:pos="9407"/>
            </w:tabs>
            <w:rPr>
              <w:rFonts w:ascii="Myriad Pro" w:hAnsi="Myriad Pro"/>
            </w:rPr>
          </w:pPr>
          <w:hyperlink w:anchor="_Toc30601">
            <w:r w:rsidR="00CD6BE2" w:rsidRPr="00267DC1">
              <w:rPr>
                <w:rFonts w:ascii="Myriad Pro" w:hAnsi="Myriad Pro"/>
              </w:rPr>
              <w:t>Incident Definition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_Toc30601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8</w:t>
            </w:r>
            <w:r w:rsidR="00CD6BE2" w:rsidRPr="00267DC1">
              <w:rPr>
                <w:rFonts w:ascii="Myriad Pro" w:hAnsi="Myriad Pro"/>
              </w:rPr>
              <w:fldChar w:fldCharType="end"/>
            </w:r>
          </w:hyperlink>
        </w:p>
        <w:p w14:paraId="2C214E97" w14:textId="35A83790" w:rsidR="009B1F73" w:rsidRPr="00267DC1" w:rsidRDefault="00EA6639" w:rsidP="00590AF0">
          <w:pPr>
            <w:pStyle w:val="TOC2"/>
            <w:tabs>
              <w:tab w:val="right" w:leader="dot" w:pos="9407"/>
            </w:tabs>
            <w:rPr>
              <w:rFonts w:ascii="Myriad Pro" w:hAnsi="Myriad Pro"/>
            </w:rPr>
          </w:pPr>
          <w:hyperlink w:anchor="_Toc30602">
            <w:r w:rsidR="00CD6BE2" w:rsidRPr="00267DC1">
              <w:rPr>
                <w:rFonts w:ascii="Myriad Pro" w:hAnsi="Myriad Pro"/>
              </w:rPr>
              <w:t>5.3: Mitigation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_Toc30602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8</w:t>
            </w:r>
            <w:r w:rsidR="00CD6BE2" w:rsidRPr="00267DC1">
              <w:rPr>
                <w:rFonts w:ascii="Myriad Pro" w:hAnsi="Myriad Pro"/>
              </w:rPr>
              <w:fldChar w:fldCharType="end"/>
            </w:r>
          </w:hyperlink>
        </w:p>
        <w:p w14:paraId="14D0BDD1" w14:textId="6E0409EC" w:rsidR="009B1F73" w:rsidRPr="00267DC1" w:rsidRDefault="00EA6639" w:rsidP="00590AF0">
          <w:pPr>
            <w:pStyle w:val="TOC2"/>
            <w:tabs>
              <w:tab w:val="right" w:leader="dot" w:pos="9407"/>
            </w:tabs>
            <w:rPr>
              <w:rFonts w:ascii="Myriad Pro" w:hAnsi="Myriad Pro"/>
            </w:rPr>
          </w:pPr>
          <w:hyperlink w:anchor="_Toc30603">
            <w:r w:rsidR="00CD6BE2" w:rsidRPr="00267DC1">
              <w:rPr>
                <w:rFonts w:ascii="Myriad Pro" w:hAnsi="Myriad Pro"/>
              </w:rPr>
              <w:t>5.4: 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_Toc30603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8</w:t>
            </w:r>
            <w:r w:rsidR="00CD6BE2" w:rsidRPr="00267DC1">
              <w:rPr>
                <w:rFonts w:ascii="Myriad Pro" w:hAnsi="Myriad Pro"/>
              </w:rPr>
              <w:fldChar w:fldCharType="end"/>
            </w:r>
          </w:hyperlink>
        </w:p>
        <w:p w14:paraId="270EAEEE" w14:textId="3BD6A924" w:rsidR="009B1F73" w:rsidRPr="00267DC1" w:rsidRDefault="00EA6639" w:rsidP="00590AF0">
          <w:pPr>
            <w:pStyle w:val="TOC2"/>
            <w:tabs>
              <w:tab w:val="right" w:leader="dot" w:pos="9407"/>
            </w:tabs>
            <w:rPr>
              <w:rFonts w:ascii="Myriad Pro" w:hAnsi="Myriad Pro"/>
            </w:rPr>
          </w:pPr>
          <w:hyperlink w:anchor="_Toc30604">
            <w:r w:rsidR="00CD6BE2" w:rsidRPr="00267DC1">
              <w:rPr>
                <w:rFonts w:ascii="Myriad Pro" w:hAnsi="Myriad Pro"/>
              </w:rPr>
              <w:t>5.5: 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_Toc30604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9</w:t>
            </w:r>
            <w:r w:rsidR="00CD6BE2" w:rsidRPr="00267DC1">
              <w:rPr>
                <w:rFonts w:ascii="Myriad Pro" w:hAnsi="Myriad Pro"/>
              </w:rPr>
              <w:fldChar w:fldCharType="end"/>
            </w:r>
          </w:hyperlink>
        </w:p>
        <w:p w14:paraId="7959962E" w14:textId="35344A72" w:rsidR="009B1F73" w:rsidRPr="00267DC1" w:rsidRDefault="00EA6639" w:rsidP="00590AF0">
          <w:pPr>
            <w:pStyle w:val="TOC3"/>
            <w:tabs>
              <w:tab w:val="right" w:leader="dot" w:pos="9407"/>
            </w:tabs>
            <w:rPr>
              <w:rFonts w:ascii="Myriad Pro" w:hAnsi="Myriad Pro"/>
            </w:rPr>
          </w:pPr>
          <w:hyperlink w:anchor="_Toc30605">
            <w:r w:rsidR="00CD6BE2" w:rsidRPr="00267DC1">
              <w:rPr>
                <w:rFonts w:ascii="Myriad Pro" w:hAnsi="Myriad Pro"/>
              </w:rPr>
              <w:t>Breach Handling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9</w:t>
            </w:r>
            <w:r w:rsidR="00CD6BE2" w:rsidRPr="00267DC1">
              <w:rPr>
                <w:rFonts w:ascii="Myriad Pro" w:hAnsi="Myriad Pro"/>
              </w:rPr>
              <w:fldChar w:fldCharType="end"/>
            </w:r>
          </w:hyperlink>
        </w:p>
        <w:p w14:paraId="7CE36BFA" w14:textId="7D68590C" w:rsidR="009B1F73" w:rsidRPr="00267DC1" w:rsidRDefault="00EA6639" w:rsidP="00590AF0">
          <w:pPr>
            <w:pStyle w:val="TOC3"/>
            <w:tabs>
              <w:tab w:val="right" w:leader="dot" w:pos="9407"/>
            </w:tabs>
            <w:rPr>
              <w:rFonts w:ascii="Myriad Pro" w:hAnsi="Myriad Pro"/>
            </w:rPr>
          </w:pPr>
          <w:hyperlink w:anchor="_Toc30606">
            <w:r w:rsidR="00CD6BE2" w:rsidRPr="00267DC1">
              <w:rPr>
                <w:rFonts w:ascii="Myriad Pro" w:hAnsi="Myriad Pro"/>
              </w:rPr>
              <w:t>Breach Communication Laws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9</w:t>
            </w:r>
            <w:r w:rsidR="00CD6BE2" w:rsidRPr="00267DC1">
              <w:rPr>
                <w:rFonts w:ascii="Myriad Pro" w:hAnsi="Myriad Pro"/>
              </w:rPr>
              <w:fldChar w:fldCharType="end"/>
            </w:r>
          </w:hyperlink>
        </w:p>
        <w:p w14:paraId="3BB24D08" w14:textId="0B2AEF18" w:rsidR="009B1F73" w:rsidRPr="00267DC1" w:rsidRDefault="00EA6639" w:rsidP="00590AF0">
          <w:pPr>
            <w:pStyle w:val="TOC3"/>
            <w:tabs>
              <w:tab w:val="right" w:leader="dot" w:pos="9407"/>
            </w:tabs>
            <w:rPr>
              <w:rFonts w:ascii="Myriad Pro" w:hAnsi="Myriad Pro"/>
            </w:rPr>
          </w:pPr>
          <w:hyperlink w:anchor="_Toc30607">
            <w:r w:rsidR="00CD6BE2" w:rsidRPr="00267DC1">
              <w:rPr>
                <w:rFonts w:ascii="Myriad Pro" w:hAnsi="Myriad Pro"/>
              </w:rPr>
              <w:t>Incident Tracking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10</w:t>
            </w:r>
            <w:r w:rsidR="00CD6BE2" w:rsidRPr="00267DC1">
              <w:rPr>
                <w:rFonts w:ascii="Myriad Pro" w:hAnsi="Myriad Pro"/>
              </w:rPr>
              <w:fldChar w:fldCharType="end"/>
            </w:r>
          </w:hyperlink>
        </w:p>
        <w:p w14:paraId="42420572" w14:textId="21B8C6A0" w:rsidR="009B1F73" w:rsidRPr="00267DC1" w:rsidRDefault="00EA6639" w:rsidP="00590AF0">
          <w:pPr>
            <w:pStyle w:val="TOC3"/>
            <w:tabs>
              <w:tab w:val="right" w:leader="dot" w:pos="9407"/>
            </w:tabs>
            <w:rPr>
              <w:rFonts w:ascii="Myriad Pro" w:hAnsi="Myriad Pro"/>
            </w:rPr>
          </w:pPr>
          <w:hyperlink w:anchor="_Toc30608">
            <w:r w:rsidR="00CD6BE2" w:rsidRPr="00267DC1">
              <w:rPr>
                <w:rFonts w:ascii="Myriad Pro" w:hAnsi="Myriad Pro"/>
              </w:rPr>
              <w:t>Incident Post-Mortem</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10</w:t>
            </w:r>
            <w:r w:rsidR="00CD6BE2" w:rsidRPr="00267DC1">
              <w:rPr>
                <w:rFonts w:ascii="Myriad Pro" w:hAnsi="Myriad Pro"/>
              </w:rPr>
              <w:fldChar w:fldCharType="end"/>
            </w:r>
          </w:hyperlink>
        </w:p>
        <w:p w14:paraId="79D7C293" w14:textId="09D5F88F" w:rsidR="009B1F73" w:rsidRPr="00267DC1" w:rsidRDefault="00EA6639" w:rsidP="00590AF0">
          <w:pPr>
            <w:pStyle w:val="TOC2"/>
            <w:tabs>
              <w:tab w:val="right" w:leader="dot" w:pos="9407"/>
            </w:tabs>
            <w:rPr>
              <w:rFonts w:ascii="Myriad Pro" w:hAnsi="Myriad Pro"/>
            </w:rPr>
          </w:pPr>
          <w:hyperlink w:anchor="_Toc30609">
            <w:r w:rsidR="00CD6BE2" w:rsidRPr="00267DC1">
              <w:rPr>
                <w:rFonts w:ascii="Myriad Pro" w:hAnsi="Myriad Pro"/>
              </w:rPr>
              <w:t>5.6 Computer Emergency Response Team (CERT)</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_Toc30609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10</w:t>
            </w:r>
            <w:r w:rsidR="00CD6BE2" w:rsidRPr="00267DC1">
              <w:rPr>
                <w:rFonts w:ascii="Myriad Pro" w:hAnsi="Myriad Pro"/>
              </w:rPr>
              <w:fldChar w:fldCharType="end"/>
            </w:r>
          </w:hyperlink>
        </w:p>
        <w:p w14:paraId="65506B46" w14:textId="3EA6919C" w:rsidR="009B1F73" w:rsidRPr="00267DC1" w:rsidRDefault="00EA6639" w:rsidP="00590AF0">
          <w:pPr>
            <w:pStyle w:val="TOC1"/>
            <w:tabs>
              <w:tab w:val="right" w:leader="dot" w:pos="9407"/>
            </w:tabs>
            <w:rPr>
              <w:rFonts w:ascii="Myriad Pro" w:hAnsi="Myriad Pro"/>
            </w:rPr>
          </w:pPr>
          <w:hyperlink w:anchor="_Toc30610">
            <w:r w:rsidR="00CD6BE2" w:rsidRPr="00267DC1">
              <w:rPr>
                <w:rFonts w:ascii="Myriad Pro" w:hAnsi="Myriad Pro"/>
              </w:rPr>
              <w:t>6: Incident Type Handling Procedures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_Toc30610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10</w:t>
            </w:r>
            <w:r w:rsidR="00CD6BE2" w:rsidRPr="00267DC1">
              <w:rPr>
                <w:rFonts w:ascii="Myriad Pro" w:hAnsi="Myriad Pro"/>
              </w:rPr>
              <w:fldChar w:fldCharType="end"/>
            </w:r>
          </w:hyperlink>
        </w:p>
        <w:p w14:paraId="59304F98" w14:textId="2F16B125" w:rsidR="009B1F73" w:rsidRPr="00267DC1" w:rsidRDefault="00EA6639" w:rsidP="00590AF0">
          <w:pPr>
            <w:pStyle w:val="TOC2"/>
            <w:tabs>
              <w:tab w:val="right" w:leader="dot" w:pos="9407"/>
            </w:tabs>
            <w:rPr>
              <w:rFonts w:ascii="Myriad Pro" w:hAnsi="Myriad Pro"/>
            </w:rPr>
          </w:pPr>
          <w:hyperlink w:anchor="_Toc30611">
            <w:r w:rsidR="00CD6BE2" w:rsidRPr="00267DC1">
              <w:rPr>
                <w:rFonts w:ascii="Myriad Pro" w:hAnsi="Myriad Pro"/>
              </w:rPr>
              <w:t>6.1 General</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_Toc30611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10</w:t>
            </w:r>
            <w:r w:rsidR="00CD6BE2" w:rsidRPr="00267DC1">
              <w:rPr>
                <w:rFonts w:ascii="Myriad Pro" w:hAnsi="Myriad Pro"/>
              </w:rPr>
              <w:fldChar w:fldCharType="end"/>
            </w:r>
          </w:hyperlink>
        </w:p>
        <w:p w14:paraId="2D6A5B07" w14:textId="725F5B8D" w:rsidR="009B1F73" w:rsidRPr="00267DC1" w:rsidRDefault="00EA6639" w:rsidP="00590AF0">
          <w:pPr>
            <w:pStyle w:val="TOC3"/>
            <w:tabs>
              <w:tab w:val="right" w:leader="dot" w:pos="9407"/>
            </w:tabs>
            <w:rPr>
              <w:rFonts w:ascii="Myriad Pro" w:hAnsi="Myriad Pro"/>
            </w:rPr>
          </w:pPr>
          <w:hyperlink w:anchor="_Toc30612">
            <w:r w:rsidR="00CD6BE2" w:rsidRPr="00267DC1">
              <w:rPr>
                <w:rFonts w:ascii="Myriad Pro" w:hAnsi="Myriad Pro"/>
              </w:rPr>
              <w:t>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_Toc30612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10</w:t>
            </w:r>
            <w:r w:rsidR="00CD6BE2" w:rsidRPr="00267DC1">
              <w:rPr>
                <w:rFonts w:ascii="Myriad Pro" w:hAnsi="Myriad Pro"/>
              </w:rPr>
              <w:fldChar w:fldCharType="end"/>
            </w:r>
          </w:hyperlink>
        </w:p>
        <w:p w14:paraId="6432E918" w14:textId="1FAA5505" w:rsidR="009B1F73" w:rsidRPr="00267DC1" w:rsidRDefault="00EA6639" w:rsidP="00590AF0">
          <w:pPr>
            <w:pStyle w:val="TOC3"/>
            <w:tabs>
              <w:tab w:val="right" w:leader="dot" w:pos="9407"/>
            </w:tabs>
            <w:rPr>
              <w:rFonts w:ascii="Myriad Pro" w:hAnsi="Myriad Pro"/>
            </w:rPr>
          </w:pPr>
          <w:hyperlink w:anchor="_Toc30613">
            <w:r w:rsidR="00CD6BE2" w:rsidRPr="00267DC1">
              <w:rPr>
                <w:rFonts w:ascii="Myriad Pro" w:hAnsi="Myriad Pro"/>
              </w:rPr>
              <w:t>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_Toc30613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11</w:t>
            </w:r>
            <w:r w:rsidR="00CD6BE2" w:rsidRPr="00267DC1">
              <w:rPr>
                <w:rFonts w:ascii="Myriad Pro" w:hAnsi="Myriad Pro"/>
              </w:rPr>
              <w:fldChar w:fldCharType="end"/>
            </w:r>
          </w:hyperlink>
        </w:p>
        <w:p w14:paraId="1025177C" w14:textId="77E66344" w:rsidR="009B1F73" w:rsidRPr="00267DC1" w:rsidRDefault="00EA6639" w:rsidP="00590AF0">
          <w:pPr>
            <w:pStyle w:val="TOC3"/>
            <w:tabs>
              <w:tab w:val="right" w:leader="dot" w:pos="9407"/>
            </w:tabs>
            <w:rPr>
              <w:rFonts w:ascii="Myriad Pro" w:hAnsi="Myriad Pro"/>
            </w:rPr>
          </w:pPr>
          <w:hyperlink w:anchor="_Toc30614">
            <w:r w:rsidR="00CD6BE2" w:rsidRPr="00267DC1">
              <w:rPr>
                <w:rFonts w:ascii="Myriad Pro" w:hAnsi="Myriad Pro"/>
              </w:rPr>
              <w:t>Mitigation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_Toc30614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11</w:t>
            </w:r>
            <w:r w:rsidR="00CD6BE2" w:rsidRPr="00267DC1">
              <w:rPr>
                <w:rFonts w:ascii="Myriad Pro" w:hAnsi="Myriad Pro"/>
              </w:rPr>
              <w:fldChar w:fldCharType="end"/>
            </w:r>
          </w:hyperlink>
        </w:p>
        <w:p w14:paraId="7A02BABF" w14:textId="7BA861BF" w:rsidR="009B1F73" w:rsidRPr="00267DC1" w:rsidRDefault="00EA6639" w:rsidP="00590AF0">
          <w:pPr>
            <w:pStyle w:val="TOC3"/>
            <w:tabs>
              <w:tab w:val="right" w:leader="dot" w:pos="9407"/>
            </w:tabs>
            <w:rPr>
              <w:rFonts w:ascii="Myriad Pro" w:hAnsi="Myriad Pro"/>
            </w:rPr>
          </w:pPr>
          <w:hyperlink w:anchor="_Toc30615">
            <w:r w:rsidR="00CD6BE2" w:rsidRPr="00267DC1">
              <w:rPr>
                <w:rFonts w:ascii="Myriad Pro" w:hAnsi="Myriad Pro"/>
              </w:rPr>
              <w:t>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11</w:t>
            </w:r>
            <w:r w:rsidR="00CD6BE2" w:rsidRPr="00267DC1">
              <w:rPr>
                <w:rFonts w:ascii="Myriad Pro" w:hAnsi="Myriad Pro"/>
              </w:rPr>
              <w:fldChar w:fldCharType="end"/>
            </w:r>
          </w:hyperlink>
        </w:p>
        <w:p w14:paraId="55C33542" w14:textId="6C09860C" w:rsidR="009B1F73" w:rsidRPr="00267DC1" w:rsidRDefault="00EA6639" w:rsidP="00590AF0">
          <w:pPr>
            <w:pStyle w:val="TOC3"/>
            <w:tabs>
              <w:tab w:val="right" w:leader="dot" w:pos="9407"/>
            </w:tabs>
            <w:rPr>
              <w:rFonts w:ascii="Myriad Pro" w:hAnsi="Myriad Pro"/>
            </w:rPr>
          </w:pPr>
          <w:hyperlink w:anchor="_Toc30616">
            <w:r w:rsidR="00CD6BE2" w:rsidRPr="00267DC1">
              <w:rPr>
                <w:rFonts w:ascii="Myriad Pro" w:hAnsi="Myriad Pro"/>
              </w:rPr>
              <w:t>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12</w:t>
            </w:r>
            <w:r w:rsidR="00CD6BE2" w:rsidRPr="00267DC1">
              <w:rPr>
                <w:rFonts w:ascii="Myriad Pro" w:hAnsi="Myriad Pro"/>
              </w:rPr>
              <w:fldChar w:fldCharType="end"/>
            </w:r>
          </w:hyperlink>
        </w:p>
        <w:p w14:paraId="3CDF1931" w14:textId="742D7AEC" w:rsidR="009B1F73" w:rsidRPr="00267DC1" w:rsidRDefault="00EA6639" w:rsidP="00590AF0">
          <w:pPr>
            <w:pStyle w:val="TOC2"/>
            <w:tabs>
              <w:tab w:val="right" w:leader="dot" w:pos="9407"/>
            </w:tabs>
            <w:rPr>
              <w:rFonts w:ascii="Myriad Pro" w:hAnsi="Myriad Pro"/>
            </w:rPr>
          </w:pPr>
          <w:hyperlink w:anchor="_Toc30617">
            <w:r w:rsidR="00CD6BE2" w:rsidRPr="00267DC1">
              <w:rPr>
                <w:rFonts w:ascii="Myriad Pro" w:hAnsi="Myriad Pro"/>
              </w:rPr>
              <w:t>6.2 Malware</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12</w:t>
            </w:r>
            <w:r w:rsidR="00CD6BE2" w:rsidRPr="00267DC1">
              <w:rPr>
                <w:rFonts w:ascii="Myriad Pro" w:hAnsi="Myriad Pro"/>
              </w:rPr>
              <w:fldChar w:fldCharType="end"/>
            </w:r>
          </w:hyperlink>
        </w:p>
        <w:p w14:paraId="55D63C13" w14:textId="7604ADCC" w:rsidR="009B1F73" w:rsidRPr="00267DC1" w:rsidRDefault="00EA6639" w:rsidP="00590AF0">
          <w:pPr>
            <w:pStyle w:val="TOC3"/>
            <w:tabs>
              <w:tab w:val="right" w:leader="dot" w:pos="9407"/>
            </w:tabs>
            <w:rPr>
              <w:rFonts w:ascii="Myriad Pro" w:hAnsi="Myriad Pro"/>
            </w:rPr>
          </w:pPr>
          <w:hyperlink w:anchor="_Toc30618">
            <w:r w:rsidR="00CD6BE2" w:rsidRPr="00267DC1">
              <w:rPr>
                <w:rFonts w:ascii="Myriad Pro" w:hAnsi="Myriad Pro"/>
              </w:rPr>
              <w:t>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12</w:t>
            </w:r>
            <w:r w:rsidR="00CD6BE2" w:rsidRPr="00267DC1">
              <w:rPr>
                <w:rFonts w:ascii="Myriad Pro" w:hAnsi="Myriad Pro"/>
              </w:rPr>
              <w:fldChar w:fldCharType="end"/>
            </w:r>
          </w:hyperlink>
        </w:p>
        <w:p w14:paraId="16CB857D" w14:textId="20516128" w:rsidR="009B1F73" w:rsidRPr="00267DC1" w:rsidRDefault="00EA6639" w:rsidP="00590AF0">
          <w:pPr>
            <w:pStyle w:val="TOC3"/>
            <w:tabs>
              <w:tab w:val="right" w:leader="dot" w:pos="9407"/>
            </w:tabs>
            <w:rPr>
              <w:rFonts w:ascii="Myriad Pro" w:hAnsi="Myriad Pro"/>
            </w:rPr>
          </w:pPr>
          <w:hyperlink w:anchor="_Toc30619">
            <w:r w:rsidR="00CD6BE2" w:rsidRPr="00267DC1">
              <w:rPr>
                <w:rFonts w:ascii="Myriad Pro" w:hAnsi="Myriad Pro"/>
              </w:rPr>
              <w:t>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_Toc30619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13</w:t>
            </w:r>
            <w:r w:rsidR="00CD6BE2" w:rsidRPr="00267DC1">
              <w:rPr>
                <w:rFonts w:ascii="Myriad Pro" w:hAnsi="Myriad Pro"/>
              </w:rPr>
              <w:fldChar w:fldCharType="end"/>
            </w:r>
          </w:hyperlink>
        </w:p>
        <w:p w14:paraId="18CCC50F" w14:textId="0CD3F9BC" w:rsidR="009B1F73" w:rsidRPr="00267DC1" w:rsidRDefault="00EA6639" w:rsidP="00590AF0">
          <w:pPr>
            <w:pStyle w:val="TOC3"/>
            <w:tabs>
              <w:tab w:val="right" w:leader="dot" w:pos="9407"/>
            </w:tabs>
            <w:rPr>
              <w:rFonts w:ascii="Myriad Pro" w:hAnsi="Myriad Pro"/>
            </w:rPr>
          </w:pPr>
          <w:hyperlink w:anchor="_Toc30620">
            <w:r w:rsidR="00CD6BE2" w:rsidRPr="00267DC1">
              <w:rPr>
                <w:rFonts w:ascii="Myriad Pro" w:hAnsi="Myriad Pro"/>
              </w:rPr>
              <w:t>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_Toc30620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13</w:t>
            </w:r>
            <w:r w:rsidR="00CD6BE2" w:rsidRPr="00267DC1">
              <w:rPr>
                <w:rFonts w:ascii="Myriad Pro" w:hAnsi="Myriad Pro"/>
              </w:rPr>
              <w:fldChar w:fldCharType="end"/>
            </w:r>
          </w:hyperlink>
        </w:p>
        <w:p w14:paraId="02B09038" w14:textId="6449AB9D" w:rsidR="009B1F73" w:rsidRPr="00267DC1" w:rsidRDefault="00EA6639" w:rsidP="00590AF0">
          <w:pPr>
            <w:pStyle w:val="TOC3"/>
            <w:tabs>
              <w:tab w:val="right" w:leader="dot" w:pos="9407"/>
            </w:tabs>
            <w:rPr>
              <w:rFonts w:ascii="Myriad Pro" w:hAnsi="Myriad Pro"/>
            </w:rPr>
          </w:pPr>
          <w:hyperlink w:anchor="_Toc30621">
            <w:r w:rsidR="00CD6BE2" w:rsidRPr="00267DC1">
              <w:rPr>
                <w:rFonts w:ascii="Myriad Pro" w:hAnsi="Myriad Pro"/>
              </w:rPr>
              <w:t>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_Toc30621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4A99578F" w14:textId="17E8D5F1" w:rsidR="009B1F73" w:rsidRPr="00267DC1" w:rsidRDefault="00EA6639" w:rsidP="00590AF0">
          <w:pPr>
            <w:pStyle w:val="TOC2"/>
            <w:tabs>
              <w:tab w:val="right" w:leader="dot" w:pos="9407"/>
            </w:tabs>
            <w:rPr>
              <w:rFonts w:ascii="Myriad Pro" w:hAnsi="Myriad Pro"/>
            </w:rPr>
          </w:pPr>
          <w:hyperlink w:anchor="_Toc30622">
            <w:r w:rsidR="00CD6BE2" w:rsidRPr="00267DC1">
              <w:rPr>
                <w:rFonts w:ascii="Myriad Pro" w:hAnsi="Myriad Pro"/>
              </w:rPr>
              <w:t>6.3 Social Engineering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_Toc30622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77C0F106" w14:textId="510E0625" w:rsidR="009B1F73" w:rsidRPr="00267DC1" w:rsidRDefault="00EA6639" w:rsidP="00590AF0">
          <w:pPr>
            <w:pStyle w:val="TOC3"/>
            <w:tabs>
              <w:tab w:val="right" w:leader="dot" w:pos="9407"/>
            </w:tabs>
            <w:rPr>
              <w:rFonts w:ascii="Myriad Pro" w:hAnsi="Myriad Pro"/>
            </w:rPr>
          </w:pPr>
          <w:hyperlink w:anchor="_Toc30623">
            <w:r w:rsidR="00CD6BE2" w:rsidRPr="00267DC1">
              <w:rPr>
                <w:rFonts w:ascii="Myriad Pro" w:hAnsi="Myriad Pro"/>
              </w:rPr>
              <w:t>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_Toc30623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3FEB6F7C" w14:textId="25C1B0FC" w:rsidR="009B1F73" w:rsidRPr="00267DC1" w:rsidRDefault="00EA6639" w:rsidP="00590AF0">
          <w:pPr>
            <w:pStyle w:val="TOC3"/>
            <w:tabs>
              <w:tab w:val="right" w:leader="dot" w:pos="9407"/>
            </w:tabs>
            <w:rPr>
              <w:rFonts w:ascii="Myriad Pro" w:hAnsi="Myriad Pro"/>
            </w:rPr>
          </w:pPr>
          <w:hyperlink w:anchor="_Toc30624">
            <w:r w:rsidR="00CD6BE2" w:rsidRPr="00267DC1">
              <w:rPr>
                <w:rFonts w:ascii="Myriad Pro" w:hAnsi="Myriad Pro"/>
              </w:rPr>
              <w:t>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_Toc30624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4620CF13" w14:textId="6F0197FC" w:rsidR="009B1F73" w:rsidRPr="00267DC1" w:rsidRDefault="00EA6639" w:rsidP="00590AF0">
          <w:pPr>
            <w:pStyle w:val="TOC3"/>
            <w:tabs>
              <w:tab w:val="right" w:leader="dot" w:pos="9407"/>
            </w:tabs>
            <w:rPr>
              <w:rFonts w:ascii="Myriad Pro" w:hAnsi="Myriad Pro"/>
            </w:rPr>
          </w:pPr>
          <w:hyperlink w:anchor="_Toc30625">
            <w:r w:rsidR="00CD6BE2" w:rsidRPr="00267DC1">
              <w:rPr>
                <w:rFonts w:ascii="Myriad Pro" w:hAnsi="Myriad Pro"/>
              </w:rPr>
              <w:t>Mitigation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73B4DC5F" w14:textId="03133FD4" w:rsidR="009B1F73" w:rsidRPr="00267DC1" w:rsidRDefault="00EA6639" w:rsidP="00590AF0">
          <w:pPr>
            <w:pStyle w:val="TOC3"/>
            <w:tabs>
              <w:tab w:val="right" w:leader="dot" w:pos="9407"/>
            </w:tabs>
            <w:rPr>
              <w:rFonts w:ascii="Myriad Pro" w:hAnsi="Myriad Pro"/>
            </w:rPr>
          </w:pPr>
          <w:hyperlink w:anchor="_Toc30626">
            <w:r w:rsidR="00CD6BE2" w:rsidRPr="00267DC1">
              <w:rPr>
                <w:rFonts w:ascii="Myriad Pro" w:hAnsi="Myriad Pro"/>
              </w:rPr>
              <w:t>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7C772BDC" w14:textId="354F1B98" w:rsidR="009B1F73" w:rsidRPr="00267DC1" w:rsidRDefault="00EA6639" w:rsidP="00590AF0">
          <w:pPr>
            <w:pStyle w:val="TOC3"/>
            <w:tabs>
              <w:tab w:val="right" w:leader="dot" w:pos="9407"/>
            </w:tabs>
            <w:rPr>
              <w:rFonts w:ascii="Myriad Pro" w:hAnsi="Myriad Pro"/>
            </w:rPr>
          </w:pPr>
          <w:hyperlink w:anchor="_Toc30627">
            <w:r w:rsidR="00CD6BE2" w:rsidRPr="00267DC1">
              <w:rPr>
                <w:rFonts w:ascii="Myriad Pro" w:hAnsi="Myriad Pro"/>
              </w:rPr>
              <w:t>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14</w:t>
            </w:r>
            <w:r w:rsidR="00CD6BE2" w:rsidRPr="00267DC1">
              <w:rPr>
                <w:rFonts w:ascii="Myriad Pro" w:hAnsi="Myriad Pro"/>
              </w:rPr>
              <w:fldChar w:fldCharType="end"/>
            </w:r>
          </w:hyperlink>
        </w:p>
        <w:p w14:paraId="02DA80CD" w14:textId="2756881B" w:rsidR="009B1F73" w:rsidRPr="00267DC1" w:rsidRDefault="00EA6639" w:rsidP="00590AF0">
          <w:pPr>
            <w:pStyle w:val="TOC2"/>
            <w:tabs>
              <w:tab w:val="right" w:leader="dot" w:pos="9407"/>
            </w:tabs>
            <w:rPr>
              <w:rFonts w:ascii="Myriad Pro" w:hAnsi="Myriad Pro"/>
            </w:rPr>
          </w:pPr>
          <w:hyperlink w:anchor="_Toc30628">
            <w:r w:rsidR="00CD6BE2" w:rsidRPr="00267DC1">
              <w:rPr>
                <w:rFonts w:ascii="Myriad Pro" w:hAnsi="Myriad Pro"/>
              </w:rPr>
              <w:t>6.4 Access Account Compromise</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15</w:t>
            </w:r>
            <w:r w:rsidR="00CD6BE2" w:rsidRPr="00267DC1">
              <w:rPr>
                <w:rFonts w:ascii="Myriad Pro" w:hAnsi="Myriad Pro"/>
              </w:rPr>
              <w:fldChar w:fldCharType="end"/>
            </w:r>
          </w:hyperlink>
        </w:p>
        <w:p w14:paraId="138BDEEA" w14:textId="2E6938F2" w:rsidR="009B1F73" w:rsidRPr="00267DC1" w:rsidRDefault="00EA6639" w:rsidP="00590AF0">
          <w:pPr>
            <w:pStyle w:val="TOC3"/>
            <w:tabs>
              <w:tab w:val="right" w:leader="dot" w:pos="9407"/>
            </w:tabs>
            <w:rPr>
              <w:rFonts w:ascii="Myriad Pro" w:hAnsi="Myriad Pro"/>
            </w:rPr>
          </w:pPr>
          <w:hyperlink w:anchor="_Toc30629">
            <w:r w:rsidR="00CD6BE2" w:rsidRPr="00267DC1">
              <w:rPr>
                <w:rFonts w:ascii="Myriad Pro" w:hAnsi="Myriad Pro"/>
              </w:rPr>
              <w:t>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_Toc30629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15</w:t>
            </w:r>
            <w:r w:rsidR="00CD6BE2" w:rsidRPr="00267DC1">
              <w:rPr>
                <w:rFonts w:ascii="Myriad Pro" w:hAnsi="Myriad Pro"/>
              </w:rPr>
              <w:fldChar w:fldCharType="end"/>
            </w:r>
          </w:hyperlink>
        </w:p>
        <w:p w14:paraId="77F37173" w14:textId="2AE899F2" w:rsidR="009B1F73" w:rsidRPr="00267DC1" w:rsidRDefault="00EA6639" w:rsidP="00590AF0">
          <w:pPr>
            <w:pStyle w:val="TOC3"/>
            <w:tabs>
              <w:tab w:val="right" w:leader="dot" w:pos="9407"/>
            </w:tabs>
            <w:rPr>
              <w:rFonts w:ascii="Myriad Pro" w:hAnsi="Myriad Pro"/>
            </w:rPr>
          </w:pPr>
          <w:hyperlink w:anchor="_Toc30630">
            <w:r w:rsidR="00CD6BE2" w:rsidRPr="00267DC1">
              <w:rPr>
                <w:rFonts w:ascii="Myriad Pro" w:hAnsi="Myriad Pro"/>
              </w:rPr>
              <w:t>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_Toc30630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15</w:t>
            </w:r>
            <w:r w:rsidR="00CD6BE2" w:rsidRPr="00267DC1">
              <w:rPr>
                <w:rFonts w:ascii="Myriad Pro" w:hAnsi="Myriad Pro"/>
              </w:rPr>
              <w:fldChar w:fldCharType="end"/>
            </w:r>
          </w:hyperlink>
        </w:p>
        <w:p w14:paraId="515453B2" w14:textId="544985CA" w:rsidR="009B1F73" w:rsidRPr="00267DC1" w:rsidRDefault="00EA6639" w:rsidP="00590AF0">
          <w:pPr>
            <w:pStyle w:val="TOC3"/>
            <w:tabs>
              <w:tab w:val="right" w:leader="dot" w:pos="9407"/>
            </w:tabs>
            <w:rPr>
              <w:rFonts w:ascii="Myriad Pro" w:hAnsi="Myriad Pro"/>
            </w:rPr>
          </w:pPr>
          <w:hyperlink w:anchor="_Toc30631">
            <w:r w:rsidR="00CD6BE2" w:rsidRPr="00267DC1">
              <w:rPr>
                <w:rFonts w:ascii="Myriad Pro" w:hAnsi="Myriad Pro"/>
              </w:rPr>
              <w:t>Mitigation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_Toc30631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15</w:t>
            </w:r>
            <w:r w:rsidR="00CD6BE2" w:rsidRPr="00267DC1">
              <w:rPr>
                <w:rFonts w:ascii="Myriad Pro" w:hAnsi="Myriad Pro"/>
              </w:rPr>
              <w:fldChar w:fldCharType="end"/>
            </w:r>
          </w:hyperlink>
        </w:p>
        <w:p w14:paraId="2B1BA483" w14:textId="0FBFD255" w:rsidR="009B1F73" w:rsidRPr="00267DC1" w:rsidRDefault="00EA6639" w:rsidP="00590AF0">
          <w:pPr>
            <w:pStyle w:val="TOC3"/>
            <w:tabs>
              <w:tab w:val="right" w:leader="dot" w:pos="9407"/>
            </w:tabs>
            <w:rPr>
              <w:rFonts w:ascii="Myriad Pro" w:hAnsi="Myriad Pro"/>
            </w:rPr>
          </w:pPr>
          <w:hyperlink w:anchor="_Toc30632">
            <w:r w:rsidR="00CD6BE2" w:rsidRPr="00267DC1">
              <w:rPr>
                <w:rFonts w:ascii="Myriad Pro" w:hAnsi="Myriad Pro"/>
              </w:rPr>
              <w:t>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_Toc30632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15</w:t>
            </w:r>
            <w:r w:rsidR="00CD6BE2" w:rsidRPr="00267DC1">
              <w:rPr>
                <w:rFonts w:ascii="Myriad Pro" w:hAnsi="Myriad Pro"/>
              </w:rPr>
              <w:fldChar w:fldCharType="end"/>
            </w:r>
          </w:hyperlink>
        </w:p>
        <w:p w14:paraId="5E830F0D" w14:textId="63368B62" w:rsidR="009B1F73" w:rsidRPr="00267DC1" w:rsidRDefault="00EA6639" w:rsidP="00590AF0">
          <w:pPr>
            <w:pStyle w:val="TOC3"/>
            <w:tabs>
              <w:tab w:val="right" w:leader="dot" w:pos="9407"/>
            </w:tabs>
            <w:rPr>
              <w:rFonts w:ascii="Myriad Pro" w:hAnsi="Myriad Pro"/>
            </w:rPr>
          </w:pPr>
          <w:hyperlink w:anchor="_Toc30633">
            <w:r w:rsidR="00CD6BE2" w:rsidRPr="00267DC1">
              <w:rPr>
                <w:rFonts w:ascii="Myriad Pro" w:hAnsi="Myriad Pro"/>
              </w:rPr>
              <w:t>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_Toc30633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15</w:t>
            </w:r>
            <w:r w:rsidR="00CD6BE2" w:rsidRPr="00267DC1">
              <w:rPr>
                <w:rFonts w:ascii="Myriad Pro" w:hAnsi="Myriad Pro"/>
              </w:rPr>
              <w:fldChar w:fldCharType="end"/>
            </w:r>
          </w:hyperlink>
        </w:p>
        <w:p w14:paraId="64E56147" w14:textId="6ED1B013" w:rsidR="009B1F73" w:rsidRPr="00267DC1" w:rsidRDefault="00EA6639" w:rsidP="00590AF0">
          <w:pPr>
            <w:pStyle w:val="TOC2"/>
            <w:tabs>
              <w:tab w:val="right" w:leader="dot" w:pos="9407"/>
            </w:tabs>
            <w:rPr>
              <w:rFonts w:ascii="Myriad Pro" w:hAnsi="Myriad Pro"/>
            </w:rPr>
          </w:pPr>
          <w:hyperlink w:anchor="_Toc30634">
            <w:r w:rsidR="00CD6BE2" w:rsidRPr="00267DC1">
              <w:rPr>
                <w:rFonts w:ascii="Myriad Pro" w:hAnsi="Myriad Pro"/>
              </w:rPr>
              <w:t>6.5 Lost or Stolen Device</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_Toc30634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4ED1CECA" w14:textId="6B3FE6B1" w:rsidR="009B1F73" w:rsidRPr="00267DC1" w:rsidRDefault="00EA6639" w:rsidP="00590AF0">
          <w:pPr>
            <w:pStyle w:val="TOC3"/>
            <w:tabs>
              <w:tab w:val="right" w:leader="dot" w:pos="9407"/>
            </w:tabs>
            <w:rPr>
              <w:rFonts w:ascii="Myriad Pro" w:hAnsi="Myriad Pro"/>
            </w:rPr>
          </w:pPr>
          <w:hyperlink w:anchor="_Toc30635">
            <w:r w:rsidR="00CD6BE2" w:rsidRPr="00267DC1">
              <w:rPr>
                <w:rFonts w:ascii="Myriad Pro" w:hAnsi="Myriad Pro"/>
              </w:rPr>
              <w:t>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61F6E7BC" w14:textId="501A8479" w:rsidR="009B1F73" w:rsidRPr="00267DC1" w:rsidRDefault="00EA6639" w:rsidP="00590AF0">
          <w:pPr>
            <w:pStyle w:val="TOC3"/>
            <w:tabs>
              <w:tab w:val="right" w:leader="dot" w:pos="9407"/>
            </w:tabs>
            <w:rPr>
              <w:rFonts w:ascii="Myriad Pro" w:hAnsi="Myriad Pro"/>
            </w:rPr>
          </w:pPr>
          <w:hyperlink w:anchor="_Toc30636">
            <w:r w:rsidR="00CD6BE2" w:rsidRPr="00267DC1">
              <w:rPr>
                <w:rFonts w:ascii="Myriad Pro" w:hAnsi="Myriad Pro"/>
              </w:rPr>
              <w:t>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5824F4A8" w14:textId="06B72B76" w:rsidR="009B1F73" w:rsidRPr="00267DC1" w:rsidRDefault="00EA6639" w:rsidP="00590AF0">
          <w:pPr>
            <w:pStyle w:val="TOC3"/>
            <w:tabs>
              <w:tab w:val="right" w:leader="dot" w:pos="9407"/>
            </w:tabs>
            <w:rPr>
              <w:rFonts w:ascii="Myriad Pro" w:hAnsi="Myriad Pro"/>
            </w:rPr>
          </w:pPr>
          <w:hyperlink w:anchor="_Toc30637">
            <w:r w:rsidR="00CD6BE2" w:rsidRPr="00267DC1">
              <w:rPr>
                <w:rFonts w:ascii="Myriad Pro" w:hAnsi="Myriad Pro"/>
              </w:rPr>
              <w:t>Mitigation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1CCAB750" w14:textId="0D423E84" w:rsidR="009B1F73" w:rsidRPr="00267DC1" w:rsidRDefault="00EA6639" w:rsidP="00590AF0">
          <w:pPr>
            <w:pStyle w:val="TOC3"/>
            <w:tabs>
              <w:tab w:val="right" w:leader="dot" w:pos="9407"/>
            </w:tabs>
            <w:rPr>
              <w:rFonts w:ascii="Myriad Pro" w:hAnsi="Myriad Pro"/>
            </w:rPr>
          </w:pPr>
          <w:hyperlink w:anchor="_Toc30638">
            <w:r w:rsidR="00CD6BE2" w:rsidRPr="00267DC1">
              <w:rPr>
                <w:rFonts w:ascii="Myriad Pro" w:hAnsi="Myriad Pro"/>
              </w:rPr>
              <w:t>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27E72938" w14:textId="5A455285" w:rsidR="009B1F73" w:rsidRPr="00267DC1" w:rsidRDefault="00EA6639" w:rsidP="00590AF0">
          <w:pPr>
            <w:pStyle w:val="TOC3"/>
            <w:tabs>
              <w:tab w:val="right" w:leader="dot" w:pos="9407"/>
            </w:tabs>
            <w:rPr>
              <w:rFonts w:ascii="Myriad Pro" w:hAnsi="Myriad Pro"/>
            </w:rPr>
          </w:pPr>
          <w:hyperlink w:anchor="_Toc30639">
            <w:r w:rsidR="00CD6BE2" w:rsidRPr="00267DC1">
              <w:rPr>
                <w:rFonts w:ascii="Myriad Pro" w:hAnsi="Myriad Pro"/>
              </w:rPr>
              <w:t>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_Toc30639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6A2502D0" w14:textId="12BF1662" w:rsidR="009B1F73" w:rsidRPr="00267DC1" w:rsidRDefault="00EA6639" w:rsidP="00590AF0">
          <w:pPr>
            <w:pStyle w:val="TOC2"/>
            <w:tabs>
              <w:tab w:val="right" w:leader="dot" w:pos="9407"/>
            </w:tabs>
            <w:rPr>
              <w:rFonts w:ascii="Myriad Pro" w:hAnsi="Myriad Pro"/>
            </w:rPr>
          </w:pPr>
          <w:hyperlink w:anchor="_Toc30640">
            <w:r w:rsidR="00CD6BE2" w:rsidRPr="00267DC1">
              <w:rPr>
                <w:rFonts w:ascii="Myriad Pro" w:hAnsi="Myriad Pro"/>
              </w:rPr>
              <w:t>6.6 Policy Violation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_Toc30640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16</w:t>
            </w:r>
            <w:r w:rsidR="00CD6BE2" w:rsidRPr="00267DC1">
              <w:rPr>
                <w:rFonts w:ascii="Myriad Pro" w:hAnsi="Myriad Pro"/>
              </w:rPr>
              <w:fldChar w:fldCharType="end"/>
            </w:r>
          </w:hyperlink>
        </w:p>
        <w:p w14:paraId="28E9CB9E" w14:textId="3B511E8C" w:rsidR="009B1F73" w:rsidRPr="00267DC1" w:rsidRDefault="00EA6639" w:rsidP="00590AF0">
          <w:pPr>
            <w:pStyle w:val="TOC3"/>
            <w:tabs>
              <w:tab w:val="right" w:leader="dot" w:pos="9407"/>
            </w:tabs>
            <w:rPr>
              <w:rFonts w:ascii="Myriad Pro" w:hAnsi="Myriad Pro"/>
            </w:rPr>
          </w:pPr>
          <w:hyperlink w:anchor="_Toc30641">
            <w:r w:rsidR="00CD6BE2" w:rsidRPr="00267DC1">
              <w:rPr>
                <w:rFonts w:ascii="Myriad Pro" w:hAnsi="Myriad Pro"/>
              </w:rPr>
              <w:t>Detection and Notification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_Toc30641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17</w:t>
            </w:r>
            <w:r w:rsidR="00CD6BE2" w:rsidRPr="00267DC1">
              <w:rPr>
                <w:rFonts w:ascii="Myriad Pro" w:hAnsi="Myriad Pro"/>
              </w:rPr>
              <w:fldChar w:fldCharType="end"/>
            </w:r>
          </w:hyperlink>
        </w:p>
        <w:p w14:paraId="2C352F03" w14:textId="54EE091E" w:rsidR="009B1F73" w:rsidRPr="00267DC1" w:rsidRDefault="00EA6639" w:rsidP="00590AF0">
          <w:pPr>
            <w:pStyle w:val="TOC3"/>
            <w:tabs>
              <w:tab w:val="right" w:leader="dot" w:pos="9407"/>
            </w:tabs>
            <w:rPr>
              <w:rFonts w:ascii="Myriad Pro" w:hAnsi="Myriad Pro"/>
            </w:rPr>
          </w:pPr>
          <w:hyperlink w:anchor="_Toc30642">
            <w:r w:rsidR="00CD6BE2" w:rsidRPr="00267DC1">
              <w:rPr>
                <w:rFonts w:ascii="Myriad Pro" w:hAnsi="Myriad Pro"/>
              </w:rPr>
              <w:t>Investigation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_Toc30642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17</w:t>
            </w:r>
            <w:r w:rsidR="00CD6BE2" w:rsidRPr="00267DC1">
              <w:rPr>
                <w:rFonts w:ascii="Myriad Pro" w:hAnsi="Myriad Pro"/>
              </w:rPr>
              <w:fldChar w:fldCharType="end"/>
            </w:r>
          </w:hyperlink>
        </w:p>
        <w:p w14:paraId="0F594BED" w14:textId="2A239E63" w:rsidR="009B1F73" w:rsidRPr="00267DC1" w:rsidRDefault="00EA6639" w:rsidP="00590AF0">
          <w:pPr>
            <w:pStyle w:val="TOC3"/>
            <w:tabs>
              <w:tab w:val="right" w:leader="dot" w:pos="9407"/>
            </w:tabs>
            <w:rPr>
              <w:rFonts w:ascii="Myriad Pro" w:hAnsi="Myriad Pro"/>
            </w:rPr>
          </w:pPr>
          <w:hyperlink w:anchor="_Toc30643">
            <w:r w:rsidR="00CD6BE2" w:rsidRPr="00267DC1">
              <w:rPr>
                <w:rFonts w:ascii="Myriad Pro" w:hAnsi="Myriad Pro"/>
              </w:rPr>
              <w:t>Mitigation</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_Toc30643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17</w:t>
            </w:r>
            <w:r w:rsidR="00CD6BE2" w:rsidRPr="00267DC1">
              <w:rPr>
                <w:rFonts w:ascii="Myriad Pro" w:hAnsi="Myriad Pro"/>
              </w:rPr>
              <w:fldChar w:fldCharType="end"/>
            </w:r>
          </w:hyperlink>
        </w:p>
        <w:p w14:paraId="6FC281A9" w14:textId="53C8B1E5" w:rsidR="009B1F73" w:rsidRPr="00267DC1" w:rsidRDefault="00EA6639" w:rsidP="00590AF0">
          <w:pPr>
            <w:pStyle w:val="TOC3"/>
            <w:tabs>
              <w:tab w:val="right" w:leader="dot" w:pos="9407"/>
            </w:tabs>
            <w:rPr>
              <w:rFonts w:ascii="Myriad Pro" w:hAnsi="Myriad Pro"/>
            </w:rPr>
          </w:pPr>
          <w:hyperlink w:anchor="_Toc30644">
            <w:r w:rsidR="00CD6BE2" w:rsidRPr="00267DC1">
              <w:rPr>
                <w:rFonts w:ascii="Myriad Pro" w:hAnsi="Myriad Pro"/>
              </w:rPr>
              <w:t>Recovery and Monitoring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_Toc30644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17</w:t>
            </w:r>
            <w:r w:rsidR="00CD6BE2" w:rsidRPr="00267DC1">
              <w:rPr>
                <w:rFonts w:ascii="Myriad Pro" w:hAnsi="Myriad Pro"/>
              </w:rPr>
              <w:fldChar w:fldCharType="end"/>
            </w:r>
          </w:hyperlink>
        </w:p>
        <w:p w14:paraId="13F523F0" w14:textId="7F9BA803" w:rsidR="009B1F73" w:rsidRPr="00267DC1" w:rsidRDefault="00EA6639" w:rsidP="00590AF0">
          <w:pPr>
            <w:pStyle w:val="TOC3"/>
            <w:tabs>
              <w:tab w:val="right" w:leader="dot" w:pos="9407"/>
            </w:tabs>
            <w:rPr>
              <w:rFonts w:ascii="Myriad Pro" w:hAnsi="Myriad Pro"/>
            </w:rPr>
          </w:pPr>
          <w:hyperlink w:anchor="_Toc30645">
            <w:r w:rsidR="00CD6BE2" w:rsidRPr="00267DC1">
              <w:rPr>
                <w:rFonts w:ascii="Myriad Pro" w:hAnsi="Myriad Pro"/>
              </w:rPr>
              <w:t>Reporting</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_Toc30645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17</w:t>
            </w:r>
            <w:r w:rsidR="00CD6BE2" w:rsidRPr="00267DC1">
              <w:rPr>
                <w:rFonts w:ascii="Myriad Pro" w:hAnsi="Myriad Pro"/>
              </w:rPr>
              <w:fldChar w:fldCharType="end"/>
            </w:r>
          </w:hyperlink>
        </w:p>
        <w:p w14:paraId="3E706543" w14:textId="61C4A3FF" w:rsidR="009B1F73" w:rsidRPr="00267DC1" w:rsidRDefault="00EA6639" w:rsidP="00590AF0">
          <w:pPr>
            <w:pStyle w:val="TOC1"/>
            <w:tabs>
              <w:tab w:val="right" w:leader="dot" w:pos="9407"/>
            </w:tabs>
            <w:rPr>
              <w:rFonts w:ascii="Myriad Pro" w:hAnsi="Myriad Pro"/>
            </w:rPr>
          </w:pPr>
          <w:hyperlink w:anchor="_Toc30646">
            <w:r w:rsidR="00CD6BE2" w:rsidRPr="00267DC1">
              <w:rPr>
                <w:rFonts w:ascii="Myriad Pro" w:hAnsi="Myriad Pro"/>
              </w:rPr>
              <w:t>7: Violations and Sanctions</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_Toc30646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17</w:t>
            </w:r>
            <w:r w:rsidR="00CD6BE2" w:rsidRPr="00267DC1">
              <w:rPr>
                <w:rFonts w:ascii="Myriad Pro" w:hAnsi="Myriad Pro"/>
              </w:rPr>
              <w:fldChar w:fldCharType="end"/>
            </w:r>
          </w:hyperlink>
        </w:p>
        <w:p w14:paraId="78E98238" w14:textId="1DFD828A" w:rsidR="009B1F73" w:rsidRPr="00267DC1" w:rsidRDefault="00EA6639" w:rsidP="00590AF0">
          <w:pPr>
            <w:pStyle w:val="TOC1"/>
            <w:tabs>
              <w:tab w:val="right" w:leader="dot" w:pos="9407"/>
            </w:tabs>
            <w:rPr>
              <w:rFonts w:ascii="Myriad Pro" w:hAnsi="Myriad Pro"/>
            </w:rPr>
          </w:pPr>
          <w:hyperlink w:anchor="_Toc30647">
            <w:r w:rsidR="00CD6BE2" w:rsidRPr="00267DC1">
              <w:rPr>
                <w:rFonts w:ascii="Myriad Pro" w:hAnsi="Myriad Pro"/>
              </w:rPr>
              <w:t>8: Document control</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_Toc30647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18</w:t>
            </w:r>
            <w:r w:rsidR="00CD6BE2" w:rsidRPr="00267DC1">
              <w:rPr>
                <w:rFonts w:ascii="Myriad Pro" w:hAnsi="Myriad Pro"/>
              </w:rPr>
              <w:fldChar w:fldCharType="end"/>
            </w:r>
          </w:hyperlink>
        </w:p>
        <w:p w14:paraId="3135981A" w14:textId="1D61E4D7" w:rsidR="009B1F73" w:rsidRPr="00267DC1" w:rsidRDefault="00EA6639" w:rsidP="00590AF0">
          <w:pPr>
            <w:pStyle w:val="TOC1"/>
            <w:tabs>
              <w:tab w:val="right" w:leader="dot" w:pos="9407"/>
            </w:tabs>
            <w:rPr>
              <w:rFonts w:ascii="Myriad Pro" w:hAnsi="Myriad Pro"/>
            </w:rPr>
          </w:pPr>
          <w:hyperlink w:anchor="_Toc30648">
            <w:r w:rsidR="00CD6BE2" w:rsidRPr="00267DC1">
              <w:rPr>
                <w:rFonts w:ascii="Myriad Pro" w:hAnsi="Myriad Pro"/>
              </w:rPr>
              <w:t>Appendix A: Sample Cyber Security Incident Report Form</w:t>
            </w:r>
            <w:r w:rsidR="00CD6BE2" w:rsidRPr="00267DC1">
              <w:rPr>
                <w:rFonts w:ascii="Myriad Pro" w:hAnsi="Myriad Pro"/>
              </w:rPr>
              <w:tab/>
            </w:r>
            <w:r w:rsidR="00CD6BE2" w:rsidRPr="00267DC1">
              <w:rPr>
                <w:rFonts w:ascii="Myriad Pro" w:hAnsi="Myriad Pro"/>
              </w:rPr>
              <w:fldChar w:fldCharType="begin"/>
            </w:r>
            <w:r w:rsidR="00CD6BE2" w:rsidRPr="00267DC1">
              <w:rPr>
                <w:rFonts w:ascii="Myriad Pro" w:hAnsi="Myriad Pro"/>
              </w:rPr>
              <w:instrText>PAGEREF _Toc30648 \h</w:instrText>
            </w:r>
            <w:r w:rsidR="00CD6BE2" w:rsidRPr="00267DC1">
              <w:rPr>
                <w:rFonts w:ascii="Myriad Pro" w:hAnsi="Myriad Pro"/>
              </w:rPr>
            </w:r>
            <w:r w:rsidR="00CD6BE2" w:rsidRPr="00267DC1">
              <w:rPr>
                <w:rFonts w:ascii="Myriad Pro" w:hAnsi="Myriad Pro"/>
              </w:rPr>
              <w:fldChar w:fldCharType="separate"/>
            </w:r>
            <w:r w:rsidR="008C4CA5" w:rsidRPr="00267DC1">
              <w:rPr>
                <w:rFonts w:ascii="Myriad Pro" w:hAnsi="Myriad Pro"/>
                <w:noProof/>
              </w:rPr>
              <w:t>18</w:t>
            </w:r>
            <w:r w:rsidR="00CD6BE2" w:rsidRPr="00267DC1">
              <w:rPr>
                <w:rFonts w:ascii="Myriad Pro" w:hAnsi="Myriad Pro"/>
              </w:rPr>
              <w:fldChar w:fldCharType="end"/>
            </w:r>
          </w:hyperlink>
        </w:p>
        <w:p w14:paraId="7018FDBA" w14:textId="77777777" w:rsidR="009B1F73" w:rsidRPr="00267DC1" w:rsidRDefault="00CD6BE2" w:rsidP="00590AF0">
          <w:pPr>
            <w:rPr>
              <w:rFonts w:ascii="Myriad Pro" w:hAnsi="Myriad Pro"/>
            </w:rPr>
          </w:pPr>
          <w:r w:rsidRPr="00267DC1">
            <w:rPr>
              <w:rFonts w:ascii="Myriad Pro" w:hAnsi="Myriad Pro"/>
            </w:rPr>
            <w:fldChar w:fldCharType="end"/>
          </w:r>
        </w:p>
      </w:sdtContent>
    </w:sdt>
    <w:p w14:paraId="09CAB213" w14:textId="77777777" w:rsidR="009B1F73" w:rsidRPr="00267DC1" w:rsidRDefault="00CD6BE2" w:rsidP="00590AF0">
      <w:pPr>
        <w:spacing w:after="217" w:line="259" w:lineRule="auto"/>
        <w:ind w:left="0" w:right="0" w:firstLine="0"/>
        <w:rPr>
          <w:rFonts w:ascii="Myriad Pro" w:hAnsi="Myriad Pro"/>
        </w:rPr>
      </w:pPr>
      <w:r w:rsidRPr="00267DC1">
        <w:rPr>
          <w:rFonts w:ascii="Myriad Pro" w:hAnsi="Myriad Pro"/>
          <w:b/>
        </w:rPr>
        <w:t xml:space="preserve"> </w:t>
      </w:r>
    </w:p>
    <w:p w14:paraId="401E2CCA" w14:textId="77777777" w:rsidR="009B1F73" w:rsidRPr="00267DC1" w:rsidRDefault="00CD6BE2" w:rsidP="00590AF0">
      <w:pPr>
        <w:spacing w:after="220" w:line="259" w:lineRule="auto"/>
        <w:ind w:left="0" w:right="0" w:firstLine="0"/>
        <w:rPr>
          <w:rFonts w:ascii="Myriad Pro" w:hAnsi="Myriad Pro"/>
        </w:rPr>
      </w:pPr>
      <w:r w:rsidRPr="00267DC1">
        <w:rPr>
          <w:rFonts w:ascii="Myriad Pro" w:hAnsi="Myriad Pro"/>
          <w:b/>
        </w:rPr>
        <w:t xml:space="preserve"> </w:t>
      </w:r>
    </w:p>
    <w:p w14:paraId="60A90976" w14:textId="77777777" w:rsidR="009B1F73" w:rsidRPr="00267DC1" w:rsidRDefault="00CD6BE2" w:rsidP="00590AF0">
      <w:pPr>
        <w:spacing w:after="217" w:line="259" w:lineRule="auto"/>
        <w:ind w:left="0" w:right="0" w:firstLine="0"/>
        <w:rPr>
          <w:rFonts w:ascii="Myriad Pro" w:hAnsi="Myriad Pro"/>
        </w:rPr>
      </w:pPr>
      <w:r w:rsidRPr="00267DC1">
        <w:rPr>
          <w:rFonts w:ascii="Myriad Pro" w:hAnsi="Myriad Pro"/>
          <w:b/>
        </w:rPr>
        <w:t xml:space="preserve"> </w:t>
      </w:r>
    </w:p>
    <w:p w14:paraId="4FDCEA07" w14:textId="77777777" w:rsidR="009B1F73" w:rsidRPr="00267DC1" w:rsidRDefault="00CD6BE2" w:rsidP="00590AF0">
      <w:pPr>
        <w:spacing w:after="217" w:line="259" w:lineRule="auto"/>
        <w:ind w:left="0" w:right="0" w:firstLine="0"/>
        <w:rPr>
          <w:rFonts w:ascii="Myriad Pro" w:hAnsi="Myriad Pro"/>
        </w:rPr>
      </w:pPr>
      <w:r w:rsidRPr="00267DC1">
        <w:rPr>
          <w:rFonts w:ascii="Myriad Pro" w:hAnsi="Myriad Pro"/>
          <w:b/>
        </w:rPr>
        <w:t xml:space="preserve"> </w:t>
      </w:r>
    </w:p>
    <w:p w14:paraId="690AF98A" w14:textId="77777777" w:rsidR="009B1F73" w:rsidRPr="00267DC1" w:rsidRDefault="00CD6BE2" w:rsidP="00590AF0">
      <w:pPr>
        <w:spacing w:after="299" w:line="259" w:lineRule="auto"/>
        <w:ind w:left="0" w:right="0" w:firstLine="0"/>
        <w:rPr>
          <w:rFonts w:ascii="Myriad Pro" w:hAnsi="Myriad Pro"/>
        </w:rPr>
      </w:pPr>
      <w:r w:rsidRPr="00267DC1">
        <w:rPr>
          <w:rFonts w:ascii="Myriad Pro" w:hAnsi="Myriad Pro"/>
          <w:b/>
        </w:rPr>
        <w:t xml:space="preserve"> </w:t>
      </w:r>
    </w:p>
    <w:p w14:paraId="65140BA8" w14:textId="77777777" w:rsidR="009B1F73" w:rsidRPr="00267DC1" w:rsidRDefault="00CD6BE2" w:rsidP="00590AF0">
      <w:pPr>
        <w:pStyle w:val="Heading1"/>
        <w:ind w:left="-5"/>
        <w:rPr>
          <w:rFonts w:ascii="Myriad Pro" w:hAnsi="Myriad Pro"/>
        </w:rPr>
      </w:pPr>
      <w:bookmarkStart w:id="1" w:name="_Toc30585"/>
      <w:r w:rsidRPr="00267DC1">
        <w:rPr>
          <w:rFonts w:ascii="Myriad Pro" w:hAnsi="Myriad Pro"/>
        </w:rPr>
        <w:t xml:space="preserve">1: DEFINITIONS </w:t>
      </w:r>
      <w:bookmarkEnd w:id="1"/>
    </w:p>
    <w:p w14:paraId="4D1014C8" w14:textId="77777777" w:rsidR="009B1F73" w:rsidRPr="00267DC1" w:rsidRDefault="00CD6BE2" w:rsidP="00590AF0">
      <w:pPr>
        <w:spacing w:after="7"/>
        <w:ind w:left="-5" w:right="50"/>
        <w:rPr>
          <w:rFonts w:ascii="Myriad Pro" w:hAnsi="Myriad Pro"/>
        </w:rPr>
      </w:pPr>
      <w:r w:rsidRPr="00267DC1">
        <w:rPr>
          <w:rFonts w:ascii="Myriad Pro" w:hAnsi="Myriad Pro"/>
          <w:b/>
        </w:rPr>
        <w:t>Incident</w:t>
      </w:r>
      <w:r w:rsidRPr="00267DC1">
        <w:rPr>
          <w:rFonts w:ascii="Myriad Pro" w:hAnsi="Myriad Pro"/>
        </w:rPr>
        <w:t xml:space="preserve"> - An actual or potential event involving loss or compromise of data or the loss of functionality of an information system or network.  Examples include unauthorized access to a PC, data theft, unauthorized data modification, a computer virus, unauthorized network probing, denial of service attacks, and violations of information technology policy, lost or stolen computer equipment and /or intelligent devices.  </w:t>
      </w:r>
    </w:p>
    <w:p w14:paraId="7CFA13F2" w14:textId="77777777" w:rsidR="009B1F73" w:rsidRPr="00267DC1" w:rsidRDefault="00CD6BE2" w:rsidP="00590AF0">
      <w:pPr>
        <w:spacing w:after="16" w:line="259" w:lineRule="auto"/>
        <w:ind w:left="0" w:right="0" w:firstLine="0"/>
        <w:rPr>
          <w:rFonts w:ascii="Myriad Pro" w:hAnsi="Myriad Pro"/>
        </w:rPr>
      </w:pPr>
      <w:r w:rsidRPr="00267DC1">
        <w:rPr>
          <w:rFonts w:ascii="Myriad Pro" w:hAnsi="Myriad Pro"/>
          <w:b/>
        </w:rPr>
        <w:t xml:space="preserve"> </w:t>
      </w:r>
    </w:p>
    <w:p w14:paraId="20DC1C35" w14:textId="77777777" w:rsidR="009B1F73" w:rsidRPr="00267DC1" w:rsidRDefault="00CD6BE2" w:rsidP="00590AF0">
      <w:pPr>
        <w:spacing w:after="212"/>
        <w:ind w:left="-5" w:right="50"/>
        <w:rPr>
          <w:rFonts w:ascii="Myriad Pro" w:hAnsi="Myriad Pro"/>
        </w:rPr>
      </w:pPr>
      <w:r w:rsidRPr="00267DC1">
        <w:rPr>
          <w:rFonts w:ascii="Myriad Pro" w:hAnsi="Myriad Pro"/>
          <w:b/>
        </w:rPr>
        <w:t xml:space="preserve">Event of Interest </w:t>
      </w:r>
      <w:r w:rsidRPr="00267DC1">
        <w:rPr>
          <w:rFonts w:ascii="Myriad Pro" w:hAnsi="Myriad Pro"/>
        </w:rPr>
        <w:t xml:space="preserve">– Any information system, application or other event data that relates to an incident.  </w:t>
      </w:r>
    </w:p>
    <w:p w14:paraId="3732E94F" w14:textId="6599E715" w:rsidR="009B1F73" w:rsidRPr="00267DC1" w:rsidRDefault="00CD6BE2" w:rsidP="00590AF0">
      <w:pPr>
        <w:spacing w:after="212"/>
        <w:ind w:left="-5" w:right="50"/>
        <w:rPr>
          <w:rFonts w:ascii="Myriad Pro" w:hAnsi="Myriad Pro"/>
        </w:rPr>
      </w:pPr>
      <w:r w:rsidRPr="00267DC1">
        <w:rPr>
          <w:rFonts w:ascii="Myriad Pro" w:hAnsi="Myriad Pro"/>
          <w:b/>
        </w:rPr>
        <w:t>Compromise</w:t>
      </w:r>
      <w:r w:rsidRPr="00267DC1">
        <w:rPr>
          <w:rFonts w:ascii="Myriad Pro" w:hAnsi="Myriad Pro"/>
        </w:rPr>
        <w:t xml:space="preserve"> – A confirmed security incident resulting in harm to the </w:t>
      </w:r>
      <w:r w:rsidR="00CB5881" w:rsidRPr="00267DC1">
        <w:rPr>
          <w:rFonts w:ascii="Myriad Pro" w:hAnsi="Myriad Pro"/>
        </w:rPr>
        <w:t>business’s</w:t>
      </w:r>
      <w:r w:rsidRPr="00267DC1">
        <w:rPr>
          <w:rFonts w:ascii="Myriad Pro" w:hAnsi="Myriad Pro"/>
        </w:rPr>
        <w:t xml:space="preserve"> reputation, assets, information or ability to operate.  </w:t>
      </w:r>
    </w:p>
    <w:p w14:paraId="372D3D30" w14:textId="7A1A57BF" w:rsidR="009B1F73" w:rsidRPr="00267DC1" w:rsidRDefault="00CD6BE2" w:rsidP="00590AF0">
      <w:pPr>
        <w:spacing w:after="287"/>
        <w:ind w:left="-5" w:right="50"/>
        <w:rPr>
          <w:rFonts w:ascii="Myriad Pro" w:hAnsi="Myriad Pro"/>
        </w:rPr>
      </w:pPr>
      <w:r w:rsidRPr="00267DC1">
        <w:rPr>
          <w:rFonts w:ascii="Myriad Pro" w:hAnsi="Myriad Pro"/>
          <w:b/>
        </w:rPr>
        <w:t>Breach</w:t>
      </w:r>
      <w:r w:rsidRPr="00267DC1">
        <w:rPr>
          <w:rFonts w:ascii="Myriad Pro" w:hAnsi="Myriad Pro"/>
        </w:rPr>
        <w:t xml:space="preserve"> – A security incident that may result in the acquisition or disclosure of private information to unauthorized parties in accordance </w:t>
      </w:r>
      <w:r w:rsidR="00CB5881" w:rsidRPr="00267DC1">
        <w:rPr>
          <w:rFonts w:ascii="Myriad Pro" w:hAnsi="Myriad Pro"/>
        </w:rPr>
        <w:t>with</w:t>
      </w:r>
      <w:r w:rsidRPr="00267DC1">
        <w:rPr>
          <w:rFonts w:ascii="Myriad Pro" w:hAnsi="Myriad Pro"/>
        </w:rPr>
        <w:t xml:space="preserve"> major operating state law as defined in section 4.3 of this policy document.  </w:t>
      </w:r>
    </w:p>
    <w:p w14:paraId="5D912AD6" w14:textId="77777777" w:rsidR="009B1F73" w:rsidRPr="00267DC1" w:rsidRDefault="00CD6BE2" w:rsidP="00590AF0">
      <w:pPr>
        <w:pStyle w:val="Heading1"/>
        <w:ind w:left="-5"/>
        <w:rPr>
          <w:rFonts w:ascii="Myriad Pro" w:hAnsi="Myriad Pro"/>
        </w:rPr>
      </w:pPr>
      <w:bookmarkStart w:id="2" w:name="_Toc30586"/>
      <w:r w:rsidRPr="00267DC1">
        <w:rPr>
          <w:rFonts w:ascii="Myriad Pro" w:hAnsi="Myriad Pro"/>
        </w:rPr>
        <w:t xml:space="preserve">2: ROLES AND RESPONSIBILITIES </w:t>
      </w:r>
      <w:bookmarkEnd w:id="2"/>
    </w:p>
    <w:p w14:paraId="252529C3" w14:textId="2A5C9EA7" w:rsidR="009B1F73" w:rsidRPr="00267DC1" w:rsidRDefault="00CD6BE2" w:rsidP="00590AF0">
      <w:pPr>
        <w:spacing w:after="7"/>
        <w:ind w:left="-5" w:right="50"/>
        <w:rPr>
          <w:rFonts w:ascii="Myriad Pro" w:hAnsi="Myriad Pro"/>
        </w:rPr>
      </w:pPr>
      <w:r w:rsidRPr="00267DC1">
        <w:rPr>
          <w:rFonts w:ascii="Myriad Pro" w:hAnsi="Myriad Pro"/>
          <w:b/>
        </w:rPr>
        <w:t>Incident Reporter</w:t>
      </w:r>
      <w:r w:rsidRPr="00267DC1">
        <w:rPr>
          <w:rFonts w:ascii="Myriad Pro" w:hAnsi="Myriad Pro"/>
        </w:rPr>
        <w:t xml:space="preserve"> – All persons with access to </w:t>
      </w:r>
      <w:r w:rsidRPr="00267DC1">
        <w:rPr>
          <w:rFonts w:ascii="Myriad Pro" w:hAnsi="Myriad Pro"/>
          <w:highlight w:val="yellow"/>
        </w:rPr>
        <w:t>ABC Corp’s</w:t>
      </w:r>
      <w:r w:rsidRPr="00267DC1">
        <w:rPr>
          <w:rFonts w:ascii="Myriad Pro" w:hAnsi="Myriad Pro"/>
        </w:rPr>
        <w:t xml:space="preserve"> information resources or sensitive information are responsible for prompt and accurate notification to </w:t>
      </w:r>
      <w:r w:rsidRPr="00267DC1">
        <w:rPr>
          <w:rFonts w:ascii="Myriad Pro" w:hAnsi="Myriad Pro"/>
          <w:highlight w:val="yellow"/>
        </w:rPr>
        <w:t>ABC Corp</w:t>
      </w:r>
      <w:r w:rsidRPr="00267DC1">
        <w:rPr>
          <w:rFonts w:ascii="Myriad Pro" w:hAnsi="Myriad Pro"/>
        </w:rPr>
        <w:t xml:space="preserve"> of all suspected incidents. The Incident reporter is responsible for providing complete and accurate detail as possible regarding a suspected incident as well as contact information for use by the </w:t>
      </w:r>
      <w:r w:rsidR="00267DC1">
        <w:rPr>
          <w:rFonts w:ascii="Myriad Pro" w:hAnsi="Myriad Pro"/>
        </w:rPr>
        <w:t>Incident handler</w:t>
      </w:r>
      <w:r w:rsidRPr="00267DC1">
        <w:rPr>
          <w:rFonts w:ascii="Myriad Pro" w:hAnsi="Myriad Pro"/>
        </w:rPr>
        <w:t xml:space="preserve"> and Computer Emergency Response Team.  </w:t>
      </w:r>
    </w:p>
    <w:p w14:paraId="1DBFE566"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b/>
        </w:rPr>
        <w:t xml:space="preserve"> </w:t>
      </w:r>
    </w:p>
    <w:p w14:paraId="65D03F70" w14:textId="0A45FA83" w:rsidR="009B1F73" w:rsidRPr="00267DC1" w:rsidRDefault="00267DC1" w:rsidP="00590AF0">
      <w:pPr>
        <w:spacing w:after="204" w:line="276" w:lineRule="auto"/>
        <w:ind w:left="-5" w:right="30"/>
        <w:jc w:val="both"/>
        <w:rPr>
          <w:rFonts w:ascii="Myriad Pro" w:hAnsi="Myriad Pro"/>
        </w:rPr>
      </w:pPr>
      <w:r>
        <w:rPr>
          <w:rFonts w:ascii="Myriad Pro" w:hAnsi="Myriad Pro"/>
          <w:b/>
        </w:rPr>
        <w:lastRenderedPageBreak/>
        <w:t>Incident handler</w:t>
      </w:r>
      <w:r w:rsidR="00CD6BE2" w:rsidRPr="00267DC1">
        <w:rPr>
          <w:rFonts w:ascii="Myriad Pro" w:hAnsi="Myriad Pro"/>
        </w:rPr>
        <w:t xml:space="preserve"> – Members of </w:t>
      </w:r>
      <w:r w:rsidR="00CD6BE2" w:rsidRPr="00267DC1">
        <w:rPr>
          <w:rFonts w:ascii="Myriad Pro" w:hAnsi="Myriad Pro"/>
          <w:highlight w:val="yellow"/>
        </w:rPr>
        <w:t>ABC Corp</w:t>
      </w:r>
      <w:r w:rsidR="00CD6BE2" w:rsidRPr="00267DC1">
        <w:rPr>
          <w:rFonts w:ascii="Myriad Pro" w:hAnsi="Myriad Pro"/>
        </w:rPr>
        <w:t xml:space="preserve"> Information Technology or Information Security teams, physical security or third-party </w:t>
      </w:r>
      <w:r>
        <w:rPr>
          <w:rFonts w:ascii="Myriad Pro" w:hAnsi="Myriad Pro"/>
        </w:rPr>
        <w:t>incident handler</w:t>
      </w:r>
      <w:r w:rsidR="00CD6BE2" w:rsidRPr="00267DC1">
        <w:rPr>
          <w:rFonts w:ascii="Myriad Pro" w:hAnsi="Myriad Pro"/>
        </w:rPr>
        <w:t xml:space="preserve">s as required that are responsible for implementing incident response procedures, recovery, </w:t>
      </w:r>
      <w:r w:rsidR="007028AD" w:rsidRPr="00267DC1">
        <w:rPr>
          <w:rFonts w:ascii="Myriad Pro" w:hAnsi="Myriad Pro"/>
        </w:rPr>
        <w:t>notification,</w:t>
      </w:r>
      <w:r w:rsidR="00CD6BE2" w:rsidRPr="00267DC1">
        <w:rPr>
          <w:rFonts w:ascii="Myriad Pro" w:hAnsi="Myriad Pro"/>
        </w:rPr>
        <w:t xml:space="preserve"> and reporting as detailed within this policy. The </w:t>
      </w:r>
      <w:r>
        <w:rPr>
          <w:rFonts w:ascii="Myriad Pro" w:hAnsi="Myriad Pro"/>
        </w:rPr>
        <w:t>incident handler</w:t>
      </w:r>
      <w:r w:rsidR="00CD6BE2" w:rsidRPr="00267DC1">
        <w:rPr>
          <w:rFonts w:ascii="Myriad Pro" w:hAnsi="Myriad Pro"/>
        </w:rPr>
        <w:t xml:space="preserve"> may operate alone in confirmation of a suspected incident or as a member of the Computer Emergency Response Team as required.  </w:t>
      </w:r>
    </w:p>
    <w:p w14:paraId="011E8D2C" w14:textId="77777777" w:rsidR="009B1F73" w:rsidRPr="00267DC1" w:rsidRDefault="00CD6BE2" w:rsidP="00590AF0">
      <w:pPr>
        <w:spacing w:after="212"/>
        <w:ind w:left="-5" w:right="50"/>
        <w:rPr>
          <w:rFonts w:ascii="Myriad Pro" w:hAnsi="Myriad Pro"/>
        </w:rPr>
      </w:pPr>
      <w:r w:rsidRPr="00267DC1">
        <w:rPr>
          <w:rFonts w:ascii="Myriad Pro" w:hAnsi="Myriad Pro"/>
          <w:b/>
        </w:rPr>
        <w:t>Computer Emergency Response Team (CERT)</w:t>
      </w:r>
      <w:r w:rsidRPr="00267DC1">
        <w:rPr>
          <w:rFonts w:ascii="Myriad Pro" w:hAnsi="Myriad Pro"/>
        </w:rPr>
        <w:t xml:space="preserve"> –Mitigate and recover compromised systems and data in adherence to response procedures and implement any required incident handling tasks appropriate to their operational role within the CERT.   </w:t>
      </w:r>
    </w:p>
    <w:p w14:paraId="0C1A9087" w14:textId="36093075" w:rsidR="009B1F73" w:rsidRPr="00267DC1" w:rsidRDefault="00CD6BE2" w:rsidP="00590AF0">
      <w:pPr>
        <w:spacing w:after="209"/>
        <w:ind w:left="-5" w:right="50"/>
        <w:rPr>
          <w:rFonts w:ascii="Myriad Pro" w:hAnsi="Myriad Pro"/>
        </w:rPr>
      </w:pPr>
      <w:r w:rsidRPr="00267DC1">
        <w:rPr>
          <w:rFonts w:ascii="Myriad Pro" w:hAnsi="Myriad Pro"/>
          <w:b/>
        </w:rPr>
        <w:t xml:space="preserve">Computer Emergency Response Team Leader – </w:t>
      </w:r>
      <w:r w:rsidRPr="00267DC1">
        <w:rPr>
          <w:rFonts w:ascii="Myriad Pro" w:hAnsi="Myriad Pro"/>
        </w:rPr>
        <w:t xml:space="preserve">The Director of Information Technology is responsible for </w:t>
      </w:r>
      <w:r w:rsidR="00CB5881" w:rsidRPr="00267DC1">
        <w:rPr>
          <w:rFonts w:ascii="Myriad Pro" w:hAnsi="Myriad Pro"/>
        </w:rPr>
        <w:t>the formation</w:t>
      </w:r>
      <w:r w:rsidRPr="00267DC1">
        <w:rPr>
          <w:rFonts w:ascii="Myriad Pro" w:hAnsi="Myriad Pro"/>
        </w:rPr>
        <w:t xml:space="preserve"> and coordination of the Computer Emergency Response Team. The incident team leader is responsible for notifying the Breach Communication Team of breaches and coordination of other communications and resources required by the Computer Emergency Response Team.   </w:t>
      </w:r>
    </w:p>
    <w:p w14:paraId="72273FB7" w14:textId="550F0122" w:rsidR="009B1F73" w:rsidRPr="00267DC1" w:rsidRDefault="00CD6BE2" w:rsidP="00590AF0">
      <w:pPr>
        <w:spacing w:after="207"/>
        <w:ind w:left="-5" w:right="50"/>
        <w:rPr>
          <w:rFonts w:ascii="Myriad Pro" w:hAnsi="Myriad Pro"/>
        </w:rPr>
      </w:pPr>
      <w:r w:rsidRPr="00267DC1">
        <w:rPr>
          <w:rFonts w:ascii="Myriad Pro" w:hAnsi="Myriad Pro"/>
          <w:b/>
        </w:rPr>
        <w:t xml:space="preserve">Breach Communication Team - </w:t>
      </w:r>
      <w:r w:rsidRPr="00267DC1">
        <w:rPr>
          <w:rFonts w:ascii="Myriad Pro" w:hAnsi="Myriad Pro"/>
        </w:rPr>
        <w:t xml:space="preserve">The breach communication team consists of </w:t>
      </w:r>
      <w:r w:rsidR="00267DC1">
        <w:t>t</w:t>
      </w:r>
      <w:r w:rsidR="00267DC1" w:rsidRPr="00267DC1">
        <w:t xml:space="preserve">he Director </w:t>
      </w:r>
      <w:r w:rsidR="00267DC1">
        <w:t>o</w:t>
      </w:r>
      <w:r w:rsidR="00267DC1" w:rsidRPr="00267DC1">
        <w:t>f Information Technology</w:t>
      </w:r>
      <w:r w:rsidRPr="00267DC1">
        <w:rPr>
          <w:rFonts w:ascii="Myriad Pro" w:hAnsi="Myriad Pro"/>
        </w:rPr>
        <w:t xml:space="preserve">, </w:t>
      </w:r>
      <w:r w:rsidR="00267DC1">
        <w:rPr>
          <w:rFonts w:ascii="Myriad Pro" w:hAnsi="Myriad Pro"/>
        </w:rPr>
        <w:t>p</w:t>
      </w:r>
      <w:r w:rsidRPr="00267DC1">
        <w:rPr>
          <w:rFonts w:ascii="Myriad Pro" w:hAnsi="Myriad Pro"/>
        </w:rPr>
        <w:t>resident</w:t>
      </w:r>
      <w:r w:rsidR="00267DC1">
        <w:rPr>
          <w:rFonts w:ascii="Myriad Pro" w:hAnsi="Myriad Pro"/>
        </w:rPr>
        <w:t>/CEO</w:t>
      </w:r>
      <w:r w:rsidRPr="00267DC1">
        <w:rPr>
          <w:rFonts w:ascii="Myriad Pro" w:hAnsi="Myriad Pro"/>
        </w:rPr>
        <w:t xml:space="preserve"> and </w:t>
      </w:r>
      <w:r w:rsidR="00267DC1">
        <w:rPr>
          <w:rFonts w:ascii="Myriad Pro" w:hAnsi="Myriad Pro"/>
        </w:rPr>
        <w:t>l</w:t>
      </w:r>
      <w:r w:rsidRPr="00267DC1">
        <w:rPr>
          <w:rFonts w:ascii="Myriad Pro" w:hAnsi="Myriad Pro"/>
        </w:rPr>
        <w:t xml:space="preserve">egal </w:t>
      </w:r>
      <w:r w:rsidR="00267DC1">
        <w:rPr>
          <w:rFonts w:ascii="Myriad Pro" w:hAnsi="Myriad Pro"/>
        </w:rPr>
        <w:t>c</w:t>
      </w:r>
      <w:r w:rsidRPr="00267DC1">
        <w:rPr>
          <w:rFonts w:ascii="Myriad Pro" w:hAnsi="Myriad Pro"/>
        </w:rPr>
        <w:t xml:space="preserve">ounsel and is responsible for appropriate breach notification as required by state or regulatory laws in response to a confirmed breach </w:t>
      </w:r>
    </w:p>
    <w:p w14:paraId="66C44F6B" w14:textId="77777777" w:rsidR="009B1F73" w:rsidRPr="00267DC1" w:rsidRDefault="00CD6BE2" w:rsidP="00590AF0">
      <w:pPr>
        <w:spacing w:after="217" w:line="259" w:lineRule="auto"/>
        <w:ind w:left="0" w:right="0" w:firstLine="0"/>
        <w:rPr>
          <w:rFonts w:ascii="Myriad Pro" w:hAnsi="Myriad Pro"/>
        </w:rPr>
      </w:pPr>
      <w:r w:rsidRPr="00267DC1">
        <w:rPr>
          <w:rFonts w:ascii="Myriad Pro" w:hAnsi="Myriad Pro"/>
        </w:rPr>
        <w:t xml:space="preserve"> </w:t>
      </w:r>
    </w:p>
    <w:p w14:paraId="1427AEBD" w14:textId="77777777" w:rsidR="009B1F73" w:rsidRPr="00267DC1" w:rsidRDefault="00CD6BE2" w:rsidP="00590AF0">
      <w:pPr>
        <w:spacing w:after="299" w:line="259" w:lineRule="auto"/>
        <w:ind w:left="0" w:right="0" w:firstLine="0"/>
        <w:rPr>
          <w:rFonts w:ascii="Myriad Pro" w:hAnsi="Myriad Pro"/>
        </w:rPr>
      </w:pPr>
      <w:r w:rsidRPr="00267DC1">
        <w:rPr>
          <w:rFonts w:ascii="Myriad Pro" w:hAnsi="Myriad Pro"/>
        </w:rPr>
        <w:t xml:space="preserve"> </w:t>
      </w:r>
    </w:p>
    <w:p w14:paraId="51674D98" w14:textId="77777777" w:rsidR="009B1F73" w:rsidRPr="00267DC1" w:rsidRDefault="00CD6BE2" w:rsidP="00590AF0">
      <w:pPr>
        <w:pStyle w:val="Heading1"/>
        <w:ind w:left="-5"/>
        <w:rPr>
          <w:rFonts w:ascii="Myriad Pro" w:hAnsi="Myriad Pro"/>
        </w:rPr>
      </w:pPr>
      <w:bookmarkStart w:id="3" w:name="_Toc30587"/>
      <w:r w:rsidRPr="00267DC1">
        <w:rPr>
          <w:rFonts w:ascii="Myriad Pro" w:hAnsi="Myriad Pro"/>
        </w:rPr>
        <w:t xml:space="preserve">3: INCIDENT NOTIFICATION </w:t>
      </w:r>
      <w:bookmarkEnd w:id="3"/>
    </w:p>
    <w:p w14:paraId="03189E42" w14:textId="77777777" w:rsidR="009B1F73" w:rsidRPr="00267DC1" w:rsidRDefault="00CD6BE2" w:rsidP="00590AF0">
      <w:pPr>
        <w:pStyle w:val="Heading4"/>
        <w:pBdr>
          <w:top w:val="none" w:sz="0" w:space="0" w:color="auto"/>
          <w:left w:val="none" w:sz="0" w:space="0" w:color="auto"/>
          <w:bottom w:val="none" w:sz="0" w:space="0" w:color="auto"/>
          <w:right w:val="none" w:sz="0" w:space="0" w:color="auto"/>
        </w:pBdr>
        <w:shd w:val="clear" w:color="auto" w:fill="auto"/>
        <w:spacing w:after="18" w:line="259" w:lineRule="auto"/>
        <w:ind w:left="-5"/>
        <w:rPr>
          <w:rFonts w:ascii="Myriad Pro" w:hAnsi="Myriad Pro"/>
        </w:rPr>
      </w:pPr>
      <w:r w:rsidRPr="00267DC1">
        <w:rPr>
          <w:rFonts w:ascii="Myriad Pro" w:hAnsi="Myriad Pro"/>
          <w:b/>
        </w:rPr>
        <w:t xml:space="preserve">Reporting an Information Security Incident </w:t>
      </w:r>
    </w:p>
    <w:p w14:paraId="627BFBE1" w14:textId="37A63ABD" w:rsidR="009B1F73" w:rsidRPr="00267DC1" w:rsidRDefault="00CD6BE2" w:rsidP="00590AF0">
      <w:pPr>
        <w:spacing w:after="210"/>
        <w:ind w:left="-5" w:right="50"/>
        <w:rPr>
          <w:rFonts w:ascii="Myriad Pro" w:hAnsi="Myriad Pro"/>
        </w:rPr>
      </w:pPr>
      <w:r w:rsidRPr="00267DC1">
        <w:rPr>
          <w:rFonts w:ascii="Myriad Pro" w:hAnsi="Myriad Pro"/>
        </w:rPr>
        <w:t xml:space="preserve">All persons accessing and using ABC Corp’ </w:t>
      </w:r>
      <w:r w:rsidR="00267DC1">
        <w:rPr>
          <w:rFonts w:ascii="Myriad Pro" w:hAnsi="Myriad Pro"/>
        </w:rPr>
        <w:t>i</w:t>
      </w:r>
      <w:r w:rsidRPr="00267DC1">
        <w:rPr>
          <w:rFonts w:ascii="Myriad Pro" w:hAnsi="Myriad Pro"/>
        </w:rPr>
        <w:t xml:space="preserve">nformation </w:t>
      </w:r>
      <w:r w:rsidR="00267DC1">
        <w:rPr>
          <w:rFonts w:ascii="Myriad Pro" w:hAnsi="Myriad Pro"/>
        </w:rPr>
        <w:t>t</w:t>
      </w:r>
      <w:r w:rsidRPr="00267DC1">
        <w:rPr>
          <w:rFonts w:ascii="Myriad Pro" w:hAnsi="Myriad Pro"/>
        </w:rPr>
        <w:t xml:space="preserve">echnology resources have a responsibility to immediately report any suspected security incidents to the Director of Information Technology, IT </w:t>
      </w:r>
      <w:r w:rsidR="00267DC1">
        <w:rPr>
          <w:rFonts w:ascii="Myriad Pro" w:hAnsi="Myriad Pro"/>
        </w:rPr>
        <w:t>s</w:t>
      </w:r>
      <w:r w:rsidRPr="00267DC1">
        <w:rPr>
          <w:rFonts w:ascii="Myriad Pro" w:hAnsi="Myriad Pro"/>
        </w:rPr>
        <w:t xml:space="preserve">pecialist or to the IT department via </w:t>
      </w:r>
      <w:r w:rsidRPr="00267DC1">
        <w:rPr>
          <w:rFonts w:ascii="Myriad Pro" w:hAnsi="Myriad Pro"/>
          <w:b/>
        </w:rPr>
        <w:t>IT@abccorp.com</w:t>
      </w:r>
      <w:r w:rsidRPr="00267DC1">
        <w:rPr>
          <w:rFonts w:ascii="Myriad Pro" w:hAnsi="Myriad Pro"/>
        </w:rPr>
        <w:t>.</w:t>
      </w:r>
      <w:r w:rsidRPr="00267DC1">
        <w:rPr>
          <w:rFonts w:ascii="Myriad Pro" w:hAnsi="Myriad Pro"/>
          <w:b/>
        </w:rPr>
        <w:t xml:space="preserve"> </w:t>
      </w:r>
    </w:p>
    <w:p w14:paraId="497ABF88" w14:textId="196440D2" w:rsidR="009B1F73" w:rsidRPr="00267DC1" w:rsidRDefault="00CD6BE2" w:rsidP="00590AF0">
      <w:pPr>
        <w:spacing w:after="212"/>
        <w:ind w:left="-5" w:right="50"/>
        <w:rPr>
          <w:rFonts w:ascii="Myriad Pro" w:hAnsi="Myriad Pro"/>
        </w:rPr>
      </w:pPr>
      <w:r w:rsidRPr="00267DC1">
        <w:rPr>
          <w:rFonts w:ascii="Myriad Pro" w:hAnsi="Myriad Pro"/>
        </w:rPr>
        <w:t xml:space="preserve">Incident reporters are responsible for providing as much detail as possible regarding the suspected incident when reporting or working with the </w:t>
      </w:r>
      <w:r w:rsidR="00267DC1">
        <w:rPr>
          <w:rFonts w:ascii="Myriad Pro" w:hAnsi="Myriad Pro"/>
        </w:rPr>
        <w:t>incident handler</w:t>
      </w:r>
      <w:r w:rsidRPr="00267DC1">
        <w:rPr>
          <w:rFonts w:ascii="Myriad Pro" w:hAnsi="Myriad Pro"/>
        </w:rPr>
        <w:t xml:space="preserve"> or Computer Emergency Response Team in response to an incident report. Contact details for the individual reporting the incident must be included in the incident report. </w:t>
      </w:r>
      <w:r w:rsidRPr="00267DC1">
        <w:rPr>
          <w:rFonts w:ascii="Myriad Pro" w:hAnsi="Myriad Pro"/>
          <w:color w:val="FF0000"/>
        </w:rPr>
        <w:t xml:space="preserve"> </w:t>
      </w:r>
    </w:p>
    <w:p w14:paraId="05129841" w14:textId="77777777" w:rsidR="009B1F73" w:rsidRPr="00267DC1" w:rsidRDefault="00CD6BE2" w:rsidP="00590AF0">
      <w:pPr>
        <w:pStyle w:val="Heading4"/>
        <w:pBdr>
          <w:top w:val="none" w:sz="0" w:space="0" w:color="auto"/>
          <w:left w:val="none" w:sz="0" w:space="0" w:color="auto"/>
          <w:bottom w:val="none" w:sz="0" w:space="0" w:color="auto"/>
          <w:right w:val="none" w:sz="0" w:space="0" w:color="auto"/>
        </w:pBdr>
        <w:shd w:val="clear" w:color="auto" w:fill="auto"/>
        <w:spacing w:after="18" w:line="259" w:lineRule="auto"/>
        <w:ind w:left="-5"/>
        <w:rPr>
          <w:rFonts w:ascii="Myriad Pro" w:hAnsi="Myriad Pro"/>
        </w:rPr>
      </w:pPr>
      <w:r w:rsidRPr="00267DC1">
        <w:rPr>
          <w:rFonts w:ascii="Myriad Pro" w:hAnsi="Myriad Pro"/>
          <w:b/>
        </w:rPr>
        <w:t xml:space="preserve">Third-Party Incidents </w:t>
      </w:r>
    </w:p>
    <w:p w14:paraId="3567B2E8" w14:textId="77777777" w:rsidR="009B1F73" w:rsidRPr="00267DC1" w:rsidRDefault="00CD6BE2" w:rsidP="00590AF0">
      <w:pPr>
        <w:spacing w:after="209"/>
        <w:ind w:left="-5" w:right="50"/>
        <w:rPr>
          <w:rFonts w:ascii="Myriad Pro" w:hAnsi="Myriad Pro"/>
        </w:rPr>
      </w:pPr>
      <w:r w:rsidRPr="00267DC1">
        <w:rPr>
          <w:rFonts w:ascii="Myriad Pro" w:hAnsi="Myriad Pro"/>
        </w:rPr>
        <w:t>All third-parties, contractors and vendors in possession of or with access to ABC Corps’ information or information technology systems must immediately report all security incidents or breaches affecting ABC Corp’ information or information systems.</w:t>
      </w:r>
      <w:r w:rsidRPr="00267DC1">
        <w:rPr>
          <w:rFonts w:ascii="Myriad Pro" w:hAnsi="Myriad Pro"/>
          <w:b/>
        </w:rPr>
        <w:t xml:space="preserve">  </w:t>
      </w:r>
    </w:p>
    <w:p w14:paraId="66473815" w14:textId="77777777" w:rsidR="009B1F73" w:rsidRPr="00267DC1" w:rsidRDefault="00CD6BE2" w:rsidP="00590AF0">
      <w:pPr>
        <w:pStyle w:val="Heading4"/>
        <w:pBdr>
          <w:top w:val="none" w:sz="0" w:space="0" w:color="auto"/>
          <w:left w:val="none" w:sz="0" w:space="0" w:color="auto"/>
          <w:bottom w:val="none" w:sz="0" w:space="0" w:color="auto"/>
          <w:right w:val="none" w:sz="0" w:space="0" w:color="auto"/>
        </w:pBdr>
        <w:shd w:val="clear" w:color="auto" w:fill="auto"/>
        <w:spacing w:after="18" w:line="259" w:lineRule="auto"/>
        <w:ind w:left="-5"/>
        <w:rPr>
          <w:rFonts w:ascii="Myriad Pro" w:hAnsi="Myriad Pro"/>
        </w:rPr>
      </w:pPr>
      <w:r w:rsidRPr="00267DC1">
        <w:rPr>
          <w:rFonts w:ascii="Myriad Pro" w:hAnsi="Myriad Pro"/>
          <w:b/>
        </w:rPr>
        <w:t xml:space="preserve">Contact of Authorities </w:t>
      </w:r>
    </w:p>
    <w:p w14:paraId="553F7A9C" w14:textId="77777777" w:rsidR="009B1F73" w:rsidRPr="00267DC1" w:rsidRDefault="00CD6BE2" w:rsidP="00590AF0">
      <w:pPr>
        <w:spacing w:after="210"/>
        <w:ind w:left="-5" w:right="50"/>
        <w:rPr>
          <w:rFonts w:ascii="Myriad Pro" w:hAnsi="Myriad Pro"/>
        </w:rPr>
      </w:pPr>
      <w:r w:rsidRPr="00267DC1">
        <w:rPr>
          <w:rFonts w:ascii="Myriad Pro" w:hAnsi="Myriad Pro"/>
        </w:rPr>
        <w:t xml:space="preserve">911 should be contacted immediately for any incident that appears an immediate threat to the health, safety or life of an individual.  </w:t>
      </w:r>
    </w:p>
    <w:p w14:paraId="7F4F8B9C" w14:textId="77777777" w:rsidR="009B1F73" w:rsidRPr="00267DC1" w:rsidRDefault="00CD6BE2" w:rsidP="00590AF0">
      <w:pPr>
        <w:spacing w:after="286"/>
        <w:ind w:left="-5" w:right="50"/>
        <w:rPr>
          <w:rFonts w:ascii="Myriad Pro" w:hAnsi="Myriad Pro"/>
        </w:rPr>
      </w:pPr>
      <w:r w:rsidRPr="00267DC1">
        <w:rPr>
          <w:rFonts w:ascii="Myriad Pro" w:hAnsi="Myriad Pro"/>
        </w:rPr>
        <w:t>The Computer Emergency Response Team Leader</w:t>
      </w:r>
      <w:r w:rsidRPr="00267DC1">
        <w:rPr>
          <w:rFonts w:ascii="Myriad Pro" w:hAnsi="Myriad Pro"/>
          <w:color w:val="FF0000"/>
        </w:rPr>
        <w:t xml:space="preserve"> </w:t>
      </w:r>
      <w:r w:rsidRPr="00267DC1">
        <w:rPr>
          <w:rFonts w:ascii="Myriad Pro" w:hAnsi="Myriad Pro"/>
        </w:rPr>
        <w:t xml:space="preserve">will work with the Computer Emergency Response Team to liaise with external law enforcement when, and where, necessary. The Breach Communication Team will be responsible for notifying the appropriate state agencies including state law enforcement upon determination of confirmed breach.  </w:t>
      </w:r>
    </w:p>
    <w:p w14:paraId="29ABD0D1" w14:textId="77777777" w:rsidR="009B1F73" w:rsidRPr="00267DC1" w:rsidRDefault="00CD6BE2" w:rsidP="00590AF0">
      <w:pPr>
        <w:pStyle w:val="Heading1"/>
        <w:ind w:left="-5"/>
        <w:rPr>
          <w:rFonts w:ascii="Myriad Pro" w:hAnsi="Myriad Pro"/>
        </w:rPr>
      </w:pPr>
      <w:bookmarkStart w:id="4" w:name="_Toc30588"/>
      <w:r w:rsidRPr="00267DC1">
        <w:rPr>
          <w:rFonts w:ascii="Myriad Pro" w:hAnsi="Myriad Pro"/>
        </w:rPr>
        <w:lastRenderedPageBreak/>
        <w:t xml:space="preserve">4: INCIDENT LEVEL DEFINITIONS </w:t>
      </w:r>
      <w:bookmarkEnd w:id="4"/>
    </w:p>
    <w:p w14:paraId="3F76A031" w14:textId="3EAD2BEC" w:rsidR="009B1F73" w:rsidRPr="00267DC1" w:rsidRDefault="00CD6BE2" w:rsidP="00590AF0">
      <w:pPr>
        <w:spacing w:after="209"/>
        <w:ind w:left="-5" w:right="50"/>
        <w:rPr>
          <w:rFonts w:ascii="Myriad Pro" w:hAnsi="Myriad Pro"/>
        </w:rPr>
      </w:pPr>
      <w:r w:rsidRPr="00267DC1">
        <w:rPr>
          <w:rFonts w:ascii="Myriad Pro" w:hAnsi="Myriad Pro"/>
        </w:rPr>
        <w:t xml:space="preserve">Incident level </w:t>
      </w:r>
      <w:r w:rsidR="00267DC1">
        <w:rPr>
          <w:rFonts w:ascii="Myriad Pro" w:hAnsi="Myriad Pro"/>
        </w:rPr>
        <w:t>d</w:t>
      </w:r>
      <w:r w:rsidRPr="00267DC1">
        <w:rPr>
          <w:rFonts w:ascii="Myriad Pro" w:hAnsi="Myriad Pro"/>
        </w:rPr>
        <w:t xml:space="preserve">efinitions provide a clear standard of definition to assist with communication and reporting of incidents within the </w:t>
      </w:r>
      <w:r w:rsidRPr="00267DC1">
        <w:rPr>
          <w:rFonts w:ascii="Myriad Pro" w:hAnsi="Myriad Pro"/>
          <w:highlight w:val="yellow"/>
        </w:rPr>
        <w:t>ABC Corp</w:t>
      </w:r>
      <w:r w:rsidRPr="00267DC1">
        <w:rPr>
          <w:rFonts w:ascii="Myriad Pro" w:hAnsi="Myriad Pro"/>
        </w:rPr>
        <w:t xml:space="preserve"> as well as supporting the required decision making needed by response actions during incident handling.  </w:t>
      </w:r>
    </w:p>
    <w:p w14:paraId="44EC4F78" w14:textId="77777777" w:rsidR="009B1F73" w:rsidRPr="00267DC1" w:rsidRDefault="00CD6BE2" w:rsidP="00590AF0">
      <w:pPr>
        <w:spacing w:after="212"/>
        <w:ind w:left="-5" w:right="50"/>
        <w:rPr>
          <w:rFonts w:ascii="Myriad Pro" w:hAnsi="Myriad Pro"/>
        </w:rPr>
      </w:pPr>
      <w:r w:rsidRPr="00267DC1">
        <w:rPr>
          <w:rFonts w:ascii="Myriad Pro" w:hAnsi="Myriad Pro"/>
        </w:rPr>
        <w:t xml:space="preserve">An incident level is defined by the confidence in validity of the suspected incident, potential severity of impact and indicators as to a risk of breach. </w:t>
      </w:r>
    </w:p>
    <w:p w14:paraId="38B17600" w14:textId="46735173" w:rsidR="009B1F73" w:rsidRPr="00267DC1" w:rsidRDefault="00CD6BE2" w:rsidP="00590AF0">
      <w:pPr>
        <w:spacing w:after="207"/>
        <w:ind w:left="-5" w:right="50"/>
        <w:rPr>
          <w:rFonts w:ascii="Myriad Pro" w:hAnsi="Myriad Pro"/>
        </w:rPr>
      </w:pPr>
      <w:r w:rsidRPr="00267DC1">
        <w:rPr>
          <w:rFonts w:ascii="Myriad Pro" w:hAnsi="Myriad Pro"/>
        </w:rPr>
        <w:t xml:space="preserve">Incident handling phases, participants and decision-making scopes of authority may be in part dictated by the </w:t>
      </w:r>
      <w:r w:rsidR="00267DC1">
        <w:rPr>
          <w:rFonts w:ascii="Myriad Pro" w:hAnsi="Myriad Pro"/>
        </w:rPr>
        <w:t>i</w:t>
      </w:r>
      <w:r w:rsidRPr="00267DC1">
        <w:rPr>
          <w:rFonts w:ascii="Myriad Pro" w:hAnsi="Myriad Pro"/>
        </w:rPr>
        <w:t xml:space="preserve">ncident </w:t>
      </w:r>
      <w:r w:rsidR="00267DC1">
        <w:rPr>
          <w:rFonts w:ascii="Myriad Pro" w:hAnsi="Myriad Pro"/>
        </w:rPr>
        <w:t>l</w:t>
      </w:r>
      <w:r w:rsidRPr="00267DC1">
        <w:rPr>
          <w:rFonts w:ascii="Myriad Pro" w:hAnsi="Myriad Pro"/>
        </w:rPr>
        <w:t xml:space="preserve">evel definition. </w:t>
      </w:r>
    </w:p>
    <w:p w14:paraId="0B08BBD0"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6919DDEC"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5" w:name="_Toc30589"/>
      <w:r w:rsidRPr="00267DC1">
        <w:rPr>
          <w:rFonts w:ascii="Myriad Pro" w:hAnsi="Myriad Pro"/>
        </w:rPr>
        <w:t xml:space="preserve">4.1 INCIDENT CONFIDENCE LEVELS </w:t>
      </w:r>
      <w:bookmarkEnd w:id="5"/>
    </w:p>
    <w:p w14:paraId="20638BE4" w14:textId="4E407A9C" w:rsidR="009B1F73" w:rsidRPr="00267DC1" w:rsidRDefault="00CD6BE2" w:rsidP="00590AF0">
      <w:pPr>
        <w:spacing w:after="70"/>
        <w:ind w:left="-5" w:right="50"/>
        <w:rPr>
          <w:rFonts w:ascii="Myriad Pro" w:hAnsi="Myriad Pro"/>
        </w:rPr>
      </w:pPr>
      <w:r w:rsidRPr="00267DC1">
        <w:rPr>
          <w:rFonts w:ascii="Myriad Pro" w:hAnsi="Myriad Pro"/>
        </w:rPr>
        <w:t xml:space="preserve">Incident </w:t>
      </w:r>
      <w:r w:rsidR="00267DC1">
        <w:rPr>
          <w:rFonts w:ascii="Myriad Pro" w:hAnsi="Myriad Pro"/>
        </w:rPr>
        <w:t>c</w:t>
      </w:r>
      <w:r w:rsidRPr="00267DC1">
        <w:rPr>
          <w:rFonts w:ascii="Myriad Pro" w:hAnsi="Myriad Pro"/>
        </w:rPr>
        <w:t xml:space="preserve">onfidence </w:t>
      </w:r>
      <w:r w:rsidR="00267DC1">
        <w:rPr>
          <w:rFonts w:ascii="Myriad Pro" w:hAnsi="Myriad Pro"/>
        </w:rPr>
        <w:t>l</w:t>
      </w:r>
      <w:r w:rsidRPr="00267DC1">
        <w:rPr>
          <w:rFonts w:ascii="Myriad Pro" w:hAnsi="Myriad Pro"/>
        </w:rPr>
        <w:t xml:space="preserve">evels provide differentiation between suspected, </w:t>
      </w:r>
      <w:r w:rsidR="007028AD" w:rsidRPr="00267DC1">
        <w:rPr>
          <w:rFonts w:ascii="Myriad Pro" w:hAnsi="Myriad Pro"/>
        </w:rPr>
        <w:t>confirmed,</w:t>
      </w:r>
      <w:r w:rsidRPr="00267DC1">
        <w:rPr>
          <w:rFonts w:ascii="Myriad Pro" w:hAnsi="Myriad Pro"/>
        </w:rPr>
        <w:t xml:space="preserve"> and false incidents.  </w:t>
      </w:r>
    </w:p>
    <w:p w14:paraId="25FA658C"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B19957B" wp14:editId="4F8890DC">
                <wp:extent cx="5981065" cy="6096"/>
                <wp:effectExtent l="0" t="0" r="0" b="0"/>
                <wp:docPr id="25926" name="Group 2592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66" name="Shape 318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926" style="width:470.95pt;height:0.47998pt;mso-position-horizontal-relative:char;mso-position-vertical-relative:line" coordsize="59810,60">
                <v:shape id="Shape 3186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12167CC9" w14:textId="77777777" w:rsidR="009B1F73" w:rsidRPr="00267DC1" w:rsidRDefault="00CD6BE2" w:rsidP="00590AF0">
      <w:pPr>
        <w:pStyle w:val="Heading3"/>
        <w:ind w:left="-5" w:right="50"/>
        <w:rPr>
          <w:rFonts w:ascii="Myriad Pro" w:hAnsi="Myriad Pro"/>
        </w:rPr>
      </w:pPr>
      <w:bookmarkStart w:id="6" w:name="_Toc30590"/>
      <w:r w:rsidRPr="00267DC1">
        <w:rPr>
          <w:rFonts w:ascii="Myriad Pro" w:hAnsi="Myriad Pro"/>
        </w:rPr>
        <w:t xml:space="preserve">SUSPECTED </w:t>
      </w:r>
      <w:bookmarkEnd w:id="6"/>
    </w:p>
    <w:p w14:paraId="03BDE518" w14:textId="7E983D27" w:rsidR="009B1F73" w:rsidRPr="00267DC1" w:rsidRDefault="00CD6BE2" w:rsidP="00590AF0">
      <w:pPr>
        <w:spacing w:after="70"/>
        <w:ind w:left="-5" w:right="50"/>
        <w:rPr>
          <w:rFonts w:ascii="Myriad Pro" w:hAnsi="Myriad Pro"/>
        </w:rPr>
      </w:pPr>
      <w:r w:rsidRPr="00267DC1">
        <w:rPr>
          <w:rFonts w:ascii="Myriad Pro" w:hAnsi="Myriad Pro"/>
        </w:rPr>
        <w:t xml:space="preserve">Suspected </w:t>
      </w:r>
      <w:r w:rsidR="00267DC1">
        <w:rPr>
          <w:rFonts w:ascii="Myriad Pro" w:hAnsi="Myriad Pro"/>
        </w:rPr>
        <w:t>i</w:t>
      </w:r>
      <w:r w:rsidRPr="00267DC1">
        <w:rPr>
          <w:rFonts w:ascii="Myriad Pro" w:hAnsi="Myriad Pro"/>
        </w:rPr>
        <w:t xml:space="preserve">ncidents have not been confirmed to be valid and are comprised of </w:t>
      </w:r>
      <w:r w:rsidR="00CB5881" w:rsidRPr="00267DC1">
        <w:rPr>
          <w:rFonts w:ascii="Myriad Pro" w:hAnsi="Myriad Pro"/>
        </w:rPr>
        <w:t>incident</w:t>
      </w:r>
      <w:r w:rsidRPr="00267DC1">
        <w:rPr>
          <w:rFonts w:ascii="Myriad Pro" w:hAnsi="Myriad Pro"/>
        </w:rPr>
        <w:t xml:space="preserve"> notification reports, events of interest, monitoring alerts, log files and all other investigation artifacts related to the associated incident.  </w:t>
      </w:r>
    </w:p>
    <w:p w14:paraId="270A746E"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452A2775" wp14:editId="7D387DAE">
                <wp:extent cx="5981065" cy="6096"/>
                <wp:effectExtent l="0" t="0" r="0" b="0"/>
                <wp:docPr id="25927" name="Group 2592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68" name="Shape 3186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927" style="width:470.95pt;height:0.47998pt;mso-position-horizontal-relative:char;mso-position-vertical-relative:line" coordsize="59810,60">
                <v:shape id="Shape 3186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572167F7" w14:textId="77777777" w:rsidR="009B1F73" w:rsidRPr="00267DC1" w:rsidRDefault="00CD6BE2" w:rsidP="00590AF0">
      <w:pPr>
        <w:pStyle w:val="Heading3"/>
        <w:ind w:left="-5" w:right="50"/>
        <w:rPr>
          <w:rFonts w:ascii="Myriad Pro" w:hAnsi="Myriad Pro"/>
        </w:rPr>
      </w:pPr>
      <w:bookmarkStart w:id="7" w:name="_Toc30591"/>
      <w:r w:rsidRPr="00267DC1">
        <w:rPr>
          <w:rFonts w:ascii="Myriad Pro" w:hAnsi="Myriad Pro"/>
        </w:rPr>
        <w:t xml:space="preserve">CONFIRMED </w:t>
      </w:r>
      <w:bookmarkEnd w:id="7"/>
    </w:p>
    <w:p w14:paraId="379E5DED" w14:textId="3EC63FEE" w:rsidR="009B1F73" w:rsidRPr="00267DC1" w:rsidRDefault="00CD6BE2" w:rsidP="00590AF0">
      <w:pPr>
        <w:spacing w:after="67"/>
        <w:ind w:left="-5" w:right="50"/>
        <w:rPr>
          <w:rFonts w:ascii="Myriad Pro" w:hAnsi="Myriad Pro"/>
        </w:rPr>
      </w:pPr>
      <w:r w:rsidRPr="00267DC1">
        <w:rPr>
          <w:rFonts w:ascii="Myriad Pro" w:hAnsi="Myriad Pro"/>
        </w:rPr>
        <w:t xml:space="preserve">Confirmed </w:t>
      </w:r>
      <w:r w:rsidR="00267DC1">
        <w:rPr>
          <w:rFonts w:ascii="Myriad Pro" w:hAnsi="Myriad Pro"/>
        </w:rPr>
        <w:t>i</w:t>
      </w:r>
      <w:r w:rsidRPr="00267DC1">
        <w:rPr>
          <w:rFonts w:ascii="Myriad Pro" w:hAnsi="Myriad Pro"/>
        </w:rPr>
        <w:t xml:space="preserve">ncidents are </w:t>
      </w:r>
      <w:r w:rsidR="00267DC1">
        <w:rPr>
          <w:rFonts w:ascii="Myriad Pro" w:hAnsi="Myriad Pro"/>
        </w:rPr>
        <w:t>s</w:t>
      </w:r>
      <w:r w:rsidRPr="00267DC1">
        <w:rPr>
          <w:rFonts w:ascii="Myriad Pro" w:hAnsi="Myriad Pro"/>
        </w:rPr>
        <w:t xml:space="preserve">uspected </w:t>
      </w:r>
      <w:r w:rsidR="00267DC1">
        <w:rPr>
          <w:rFonts w:ascii="Myriad Pro" w:hAnsi="Myriad Pro"/>
        </w:rPr>
        <w:t>i</w:t>
      </w:r>
      <w:r w:rsidRPr="00267DC1">
        <w:rPr>
          <w:rFonts w:ascii="Myriad Pro" w:hAnsi="Myriad Pro"/>
        </w:rPr>
        <w:t>ncident</w:t>
      </w:r>
      <w:r w:rsidR="00267DC1">
        <w:rPr>
          <w:rFonts w:ascii="Myriad Pro" w:hAnsi="Myriad Pro"/>
        </w:rPr>
        <w:t>s that</w:t>
      </w:r>
      <w:r w:rsidRPr="00267DC1">
        <w:rPr>
          <w:rFonts w:ascii="Myriad Pro" w:hAnsi="Myriad Pro"/>
        </w:rPr>
        <w:t xml:space="preserve"> have been confirmed to involve a loss or compromise of data or the loss of functionality of information system(s), application(s</w:t>
      </w:r>
      <w:r w:rsidR="007028AD" w:rsidRPr="00267DC1">
        <w:rPr>
          <w:rFonts w:ascii="Myriad Pro" w:hAnsi="Myriad Pro"/>
        </w:rPr>
        <w:t>),</w:t>
      </w:r>
      <w:r w:rsidRPr="00267DC1">
        <w:rPr>
          <w:rFonts w:ascii="Myriad Pro" w:hAnsi="Myriad Pro"/>
        </w:rPr>
        <w:t xml:space="preserve"> or business operations. </w:t>
      </w:r>
    </w:p>
    <w:p w14:paraId="518615DA"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7B3A75AB" wp14:editId="0CC10BE6">
                <wp:extent cx="5981065" cy="6096"/>
                <wp:effectExtent l="0" t="0" r="0" b="0"/>
                <wp:docPr id="25928" name="Group 2592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70" name="Shape 3187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928" style="width:470.95pt;height:0.47998pt;mso-position-horizontal-relative:char;mso-position-vertical-relative:line" coordsize="59810,60">
                <v:shape id="Shape 3187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0013459" w14:textId="77777777" w:rsidR="009B1F73" w:rsidRPr="00267DC1" w:rsidRDefault="00CD6BE2" w:rsidP="00590AF0">
      <w:pPr>
        <w:pStyle w:val="Heading3"/>
        <w:ind w:left="-5" w:right="50"/>
        <w:rPr>
          <w:rFonts w:ascii="Myriad Pro" w:hAnsi="Myriad Pro"/>
        </w:rPr>
      </w:pPr>
      <w:bookmarkStart w:id="8" w:name="_Toc30592"/>
      <w:r w:rsidRPr="00267DC1">
        <w:rPr>
          <w:rFonts w:ascii="Myriad Pro" w:hAnsi="Myriad Pro"/>
        </w:rPr>
        <w:t xml:space="preserve">FALSE </w:t>
      </w:r>
      <w:bookmarkEnd w:id="8"/>
    </w:p>
    <w:p w14:paraId="6942003D" w14:textId="1E13AD9B" w:rsidR="009B1F73" w:rsidRPr="00267DC1" w:rsidRDefault="00CD6BE2" w:rsidP="00590AF0">
      <w:pPr>
        <w:spacing w:after="210"/>
        <w:ind w:left="-5" w:right="50"/>
        <w:rPr>
          <w:rFonts w:ascii="Myriad Pro" w:hAnsi="Myriad Pro"/>
        </w:rPr>
      </w:pPr>
      <w:r w:rsidRPr="00267DC1">
        <w:rPr>
          <w:rFonts w:ascii="Myriad Pro" w:hAnsi="Myriad Pro"/>
        </w:rPr>
        <w:t xml:space="preserve">False </w:t>
      </w:r>
      <w:r w:rsidR="00267DC1">
        <w:rPr>
          <w:rFonts w:ascii="Myriad Pro" w:hAnsi="Myriad Pro"/>
        </w:rPr>
        <w:t>i</w:t>
      </w:r>
      <w:r w:rsidRPr="00267DC1">
        <w:rPr>
          <w:rFonts w:ascii="Myriad Pro" w:hAnsi="Myriad Pro"/>
        </w:rPr>
        <w:t xml:space="preserve">ncidents are </w:t>
      </w:r>
      <w:r w:rsidR="00267DC1">
        <w:rPr>
          <w:rFonts w:ascii="Myriad Pro" w:hAnsi="Myriad Pro"/>
        </w:rPr>
        <w:t>s</w:t>
      </w:r>
      <w:r w:rsidRPr="00267DC1">
        <w:rPr>
          <w:rFonts w:ascii="Myriad Pro" w:hAnsi="Myriad Pro"/>
        </w:rPr>
        <w:t xml:space="preserve">uspected </w:t>
      </w:r>
      <w:r w:rsidR="00267DC1">
        <w:rPr>
          <w:rFonts w:ascii="Myriad Pro" w:hAnsi="Myriad Pro"/>
        </w:rPr>
        <w:t>i</w:t>
      </w:r>
      <w:r w:rsidRPr="00267DC1">
        <w:rPr>
          <w:rFonts w:ascii="Myriad Pro" w:hAnsi="Myriad Pro"/>
        </w:rPr>
        <w:t>ncident</w:t>
      </w:r>
      <w:r w:rsidR="00267DC1">
        <w:rPr>
          <w:rFonts w:ascii="Myriad Pro" w:hAnsi="Myriad Pro"/>
        </w:rPr>
        <w:t>s that</w:t>
      </w:r>
      <w:r w:rsidRPr="00267DC1">
        <w:rPr>
          <w:rFonts w:ascii="Myriad Pro" w:hAnsi="Myriad Pro"/>
        </w:rPr>
        <w:t xml:space="preserve"> do not involve a loss or compromise of data or the loss of functionality of information system(s), application(s</w:t>
      </w:r>
      <w:r w:rsidR="007028AD" w:rsidRPr="00267DC1">
        <w:rPr>
          <w:rFonts w:ascii="Myriad Pro" w:hAnsi="Myriad Pro"/>
        </w:rPr>
        <w:t>),</w:t>
      </w:r>
      <w:r w:rsidRPr="00267DC1">
        <w:rPr>
          <w:rFonts w:ascii="Myriad Pro" w:hAnsi="Myriad Pro"/>
        </w:rPr>
        <w:t xml:space="preserve"> or business operations.  </w:t>
      </w:r>
    </w:p>
    <w:p w14:paraId="2410100F"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1744D882"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9" w:name="_Toc30593"/>
      <w:r w:rsidRPr="00267DC1">
        <w:rPr>
          <w:rFonts w:ascii="Myriad Pro" w:hAnsi="Myriad Pro"/>
        </w:rPr>
        <w:t xml:space="preserve">4.2 INCIDENT IMPACT SEVERITY LEVELS </w:t>
      </w:r>
      <w:bookmarkEnd w:id="9"/>
    </w:p>
    <w:p w14:paraId="4732AA86" w14:textId="77777777" w:rsidR="009B1F73" w:rsidRPr="00267DC1" w:rsidRDefault="00CD6BE2" w:rsidP="00590AF0">
      <w:pPr>
        <w:spacing w:after="70"/>
        <w:ind w:left="-5" w:right="50"/>
        <w:rPr>
          <w:rFonts w:ascii="Myriad Pro" w:hAnsi="Myriad Pro"/>
        </w:rPr>
      </w:pPr>
      <w:r w:rsidRPr="00267DC1">
        <w:rPr>
          <w:rFonts w:ascii="Myriad Pro" w:hAnsi="Myriad Pro"/>
        </w:rPr>
        <w:t xml:space="preserve">Incident impact severity levels help communicate the amount of potential damage to ABC Corp’s financial and/or operational statuses because of the incident. </w:t>
      </w:r>
    </w:p>
    <w:p w14:paraId="7DC4B277"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4F223E2" wp14:editId="3857912F">
                <wp:extent cx="5981065" cy="6096"/>
                <wp:effectExtent l="0" t="0" r="0" b="0"/>
                <wp:docPr id="25929" name="Group 2592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72" name="Shape 3187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929" style="width:470.95pt;height:0.47998pt;mso-position-horizontal-relative:char;mso-position-vertical-relative:line" coordsize="59810,60">
                <v:shape id="Shape 3187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7DFF6C9F" w14:textId="77777777" w:rsidR="009B1F73" w:rsidRPr="00267DC1" w:rsidRDefault="00CD6BE2" w:rsidP="00590AF0">
      <w:pPr>
        <w:pStyle w:val="Heading3"/>
        <w:ind w:left="-5" w:right="50"/>
        <w:rPr>
          <w:rFonts w:ascii="Myriad Pro" w:hAnsi="Myriad Pro"/>
        </w:rPr>
      </w:pPr>
      <w:bookmarkStart w:id="10" w:name="_Toc30594"/>
      <w:r w:rsidRPr="00267DC1">
        <w:rPr>
          <w:rFonts w:ascii="Myriad Pro" w:hAnsi="Myriad Pro"/>
        </w:rPr>
        <w:t xml:space="preserve">MINOR </w:t>
      </w:r>
      <w:bookmarkEnd w:id="10"/>
    </w:p>
    <w:p w14:paraId="4AF71775" w14:textId="7B10FE8A" w:rsidR="009B1F73" w:rsidRPr="00267DC1" w:rsidRDefault="00CD6BE2" w:rsidP="00590AF0">
      <w:pPr>
        <w:spacing w:after="67"/>
        <w:ind w:left="-5" w:right="50"/>
        <w:rPr>
          <w:rFonts w:ascii="Myriad Pro" w:hAnsi="Myriad Pro"/>
        </w:rPr>
      </w:pPr>
      <w:r w:rsidRPr="00267DC1">
        <w:rPr>
          <w:rFonts w:ascii="Myriad Pro" w:hAnsi="Myriad Pro"/>
        </w:rPr>
        <w:t xml:space="preserve">Minor incidents potentially affect a small portion of employees, information systems, access accounts or data within a subset of ABC Corp’s business operation processes and does not greatly impact or impede normal operations of any whole ABC Corp’s business operation processes. Personal information impacted by the </w:t>
      </w:r>
      <w:r w:rsidR="00267DC1">
        <w:rPr>
          <w:rFonts w:ascii="Myriad Pro" w:hAnsi="Myriad Pro"/>
        </w:rPr>
        <w:t>b</w:t>
      </w:r>
      <w:r w:rsidRPr="00267DC1">
        <w:rPr>
          <w:rFonts w:ascii="Myriad Pro" w:hAnsi="Myriad Pro"/>
        </w:rPr>
        <w:t>reach</w:t>
      </w:r>
      <w:r w:rsidR="00267DC1">
        <w:rPr>
          <w:rFonts w:ascii="Myriad Pro" w:hAnsi="Myriad Pro"/>
        </w:rPr>
        <w:t>,</w:t>
      </w:r>
      <w:r w:rsidRPr="00267DC1">
        <w:rPr>
          <w:rFonts w:ascii="Myriad Pro" w:hAnsi="Myriad Pro"/>
        </w:rPr>
        <w:t xml:space="preserve"> if indicated, must not exceed 500 records.  </w:t>
      </w:r>
    </w:p>
    <w:p w14:paraId="044BBB8C"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2698A20" wp14:editId="75E49D20">
                <wp:extent cx="5981065" cy="6096"/>
                <wp:effectExtent l="0" t="0" r="0" b="0"/>
                <wp:docPr id="25930" name="Group 2593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74" name="Shape 3187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930" style="width:470.95pt;height:0.47998pt;mso-position-horizontal-relative:char;mso-position-vertical-relative:line" coordsize="59810,60">
                <v:shape id="Shape 3187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6866ADBE" w14:textId="77777777" w:rsidR="009B1F73" w:rsidRPr="00267DC1" w:rsidRDefault="00CD6BE2" w:rsidP="00590AF0">
      <w:pPr>
        <w:pStyle w:val="Heading3"/>
        <w:ind w:left="-5" w:right="50"/>
        <w:rPr>
          <w:rFonts w:ascii="Myriad Pro" w:hAnsi="Myriad Pro"/>
        </w:rPr>
      </w:pPr>
      <w:bookmarkStart w:id="11" w:name="_Toc30595"/>
      <w:r w:rsidRPr="00267DC1">
        <w:rPr>
          <w:rFonts w:ascii="Myriad Pro" w:hAnsi="Myriad Pro"/>
        </w:rPr>
        <w:lastRenderedPageBreak/>
        <w:t xml:space="preserve">MAJOR </w:t>
      </w:r>
      <w:bookmarkEnd w:id="11"/>
    </w:p>
    <w:p w14:paraId="46244197" w14:textId="7A2D9F5C" w:rsidR="009B1F73" w:rsidRPr="00267DC1" w:rsidRDefault="00CD6BE2" w:rsidP="00590AF0">
      <w:pPr>
        <w:spacing w:after="67"/>
        <w:ind w:left="-5" w:right="50"/>
        <w:rPr>
          <w:rFonts w:ascii="Myriad Pro" w:hAnsi="Myriad Pro"/>
        </w:rPr>
      </w:pPr>
      <w:r w:rsidRPr="00267DC1">
        <w:rPr>
          <w:rFonts w:ascii="Myriad Pro" w:hAnsi="Myriad Pro"/>
        </w:rPr>
        <w:t xml:space="preserve">Major incidents affect employees, information systems, access accounts or data of an entire ABC Corp’s business operations process, or subsets of multiple operational processes such that a portion of ABC Corp’s business operations processes cannot operate within normal functions. Personal information impacted by the </w:t>
      </w:r>
      <w:r w:rsidR="00267DC1">
        <w:rPr>
          <w:rFonts w:ascii="Myriad Pro" w:hAnsi="Myriad Pro"/>
        </w:rPr>
        <w:t>b</w:t>
      </w:r>
      <w:r w:rsidRPr="00267DC1">
        <w:rPr>
          <w:rFonts w:ascii="Myriad Pro" w:hAnsi="Myriad Pro"/>
        </w:rPr>
        <w:t>reach</w:t>
      </w:r>
      <w:r w:rsidR="00267DC1">
        <w:rPr>
          <w:rFonts w:ascii="Myriad Pro" w:hAnsi="Myriad Pro"/>
        </w:rPr>
        <w:t>,</w:t>
      </w:r>
      <w:r w:rsidRPr="00267DC1">
        <w:rPr>
          <w:rFonts w:ascii="Myriad Pro" w:hAnsi="Myriad Pro"/>
        </w:rPr>
        <w:t xml:space="preserve"> if indicated, must not exceed 2000 records.  </w:t>
      </w:r>
    </w:p>
    <w:p w14:paraId="77F52973"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E6CDAF8" wp14:editId="11195029">
                <wp:extent cx="5981065" cy="6096"/>
                <wp:effectExtent l="0" t="0" r="0" b="0"/>
                <wp:docPr id="25232" name="Group 2523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76" name="Shape 3187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232" style="width:470.95pt;height:0.47998pt;mso-position-horizontal-relative:char;mso-position-vertical-relative:line" coordsize="59810,60">
                <v:shape id="Shape 3187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13441AB0" w14:textId="77777777" w:rsidR="009B1F73" w:rsidRPr="00267DC1" w:rsidRDefault="00CD6BE2" w:rsidP="00590AF0">
      <w:pPr>
        <w:pStyle w:val="Heading3"/>
        <w:ind w:left="-5" w:right="50"/>
        <w:rPr>
          <w:rFonts w:ascii="Myriad Pro" w:hAnsi="Myriad Pro"/>
        </w:rPr>
      </w:pPr>
      <w:bookmarkStart w:id="12" w:name="_Toc30596"/>
      <w:r w:rsidRPr="00267DC1">
        <w:rPr>
          <w:rFonts w:ascii="Myriad Pro" w:hAnsi="Myriad Pro"/>
        </w:rPr>
        <w:t xml:space="preserve">SEVERE </w:t>
      </w:r>
      <w:bookmarkEnd w:id="12"/>
    </w:p>
    <w:p w14:paraId="36C099CB" w14:textId="03441197" w:rsidR="009B1F73" w:rsidRPr="00267DC1" w:rsidRDefault="00CD6BE2" w:rsidP="00590AF0">
      <w:pPr>
        <w:spacing w:after="209"/>
        <w:ind w:left="-5" w:right="50"/>
        <w:rPr>
          <w:rFonts w:ascii="Myriad Pro" w:hAnsi="Myriad Pro"/>
        </w:rPr>
      </w:pPr>
      <w:r w:rsidRPr="00267DC1">
        <w:rPr>
          <w:rFonts w:ascii="Myriad Pro" w:hAnsi="Myriad Pro"/>
        </w:rPr>
        <w:t xml:space="preserve">Severe incidents affect most employees, information systems, access accounts or data of ABC Corp’s business operations processes and impacts normal operation for </w:t>
      </w:r>
      <w:r w:rsidR="00267DC1" w:rsidRPr="00267DC1">
        <w:rPr>
          <w:rFonts w:ascii="Myriad Pro" w:hAnsi="Myriad Pro"/>
        </w:rPr>
        <w:t>most</w:t>
      </w:r>
      <w:r w:rsidRPr="00267DC1">
        <w:rPr>
          <w:rFonts w:ascii="Myriad Pro" w:hAnsi="Myriad Pro"/>
        </w:rPr>
        <w:t xml:space="preserve"> business processes. Personal information impacted by the </w:t>
      </w:r>
      <w:r w:rsidR="00267DC1">
        <w:rPr>
          <w:rFonts w:ascii="Myriad Pro" w:hAnsi="Myriad Pro"/>
        </w:rPr>
        <w:t>b</w:t>
      </w:r>
      <w:r w:rsidRPr="00267DC1">
        <w:rPr>
          <w:rFonts w:ascii="Myriad Pro" w:hAnsi="Myriad Pro"/>
        </w:rPr>
        <w:t>reach</w:t>
      </w:r>
      <w:r w:rsidR="00267DC1">
        <w:rPr>
          <w:rFonts w:ascii="Myriad Pro" w:hAnsi="Myriad Pro"/>
        </w:rPr>
        <w:t>,</w:t>
      </w:r>
      <w:r w:rsidRPr="00267DC1">
        <w:rPr>
          <w:rFonts w:ascii="Myriad Pro" w:hAnsi="Myriad Pro"/>
        </w:rPr>
        <w:t xml:space="preserve"> if indicated, exceeds 2000 records.  </w:t>
      </w:r>
    </w:p>
    <w:p w14:paraId="15D8E202"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3C63115C"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13" w:name="_Toc30597"/>
      <w:r w:rsidRPr="00267DC1">
        <w:rPr>
          <w:rFonts w:ascii="Myriad Pro" w:hAnsi="Myriad Pro"/>
        </w:rPr>
        <w:t xml:space="preserve">4.3 BREACH INDICATOR </w:t>
      </w:r>
      <w:bookmarkEnd w:id="13"/>
    </w:p>
    <w:p w14:paraId="3F9DDDD3"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A breach indicator is added to the incident level if the compromised applications or information systems are suspected to hold private information in accordance with New York State Technology Laws Article II (201-208) Internet Security and Privacy Act which states in section 208: </w:t>
      </w:r>
    </w:p>
    <w:p w14:paraId="2653B49B" w14:textId="77777777" w:rsidR="009B1F73" w:rsidRPr="00267DC1" w:rsidRDefault="00CD6BE2" w:rsidP="00590AF0">
      <w:pPr>
        <w:spacing w:after="249"/>
        <w:ind w:left="730" w:right="50"/>
        <w:rPr>
          <w:rFonts w:ascii="Myriad Pro" w:hAnsi="Myriad Pro"/>
        </w:rPr>
      </w:pPr>
      <w:r w:rsidRPr="00267DC1">
        <w:rPr>
          <w:rFonts w:ascii="Myriad Pro" w:hAnsi="Myriad Pro"/>
        </w:rPr>
        <w:t xml:space="preserve">"Private information" shall mean personal information in combination with any one or more of the following data elements, when either the personal information or the data element is not encrypted or encrypted with an encryption key that has also been acquired:  </w:t>
      </w:r>
    </w:p>
    <w:p w14:paraId="744466B0" w14:textId="7C492F3D" w:rsidR="009B1F73" w:rsidRPr="00267DC1" w:rsidRDefault="00267DC1" w:rsidP="00590AF0">
      <w:pPr>
        <w:numPr>
          <w:ilvl w:val="0"/>
          <w:numId w:val="1"/>
        </w:numPr>
        <w:spacing w:after="31"/>
        <w:ind w:right="50" w:hanging="360"/>
        <w:rPr>
          <w:rFonts w:ascii="Myriad Pro" w:hAnsi="Myriad Pro"/>
        </w:rPr>
      </w:pPr>
      <w:r>
        <w:rPr>
          <w:rFonts w:ascii="Myriad Pro" w:hAnsi="Myriad Pro"/>
        </w:rPr>
        <w:t>S</w:t>
      </w:r>
      <w:r w:rsidR="00CD6BE2" w:rsidRPr="00267DC1">
        <w:rPr>
          <w:rFonts w:ascii="Myriad Pro" w:hAnsi="Myriad Pro"/>
        </w:rPr>
        <w:t xml:space="preserve">ocial </w:t>
      </w:r>
      <w:r>
        <w:rPr>
          <w:rFonts w:ascii="Myriad Pro" w:hAnsi="Myriad Pro"/>
        </w:rPr>
        <w:t>S</w:t>
      </w:r>
      <w:r w:rsidR="00CD6BE2" w:rsidRPr="00267DC1">
        <w:rPr>
          <w:rFonts w:ascii="Myriad Pro" w:hAnsi="Myriad Pro"/>
        </w:rPr>
        <w:t>ecurity number</w:t>
      </w:r>
    </w:p>
    <w:p w14:paraId="7F24599B" w14:textId="06B16DBE" w:rsidR="009B1F73" w:rsidRPr="00267DC1" w:rsidRDefault="00267DC1" w:rsidP="00590AF0">
      <w:pPr>
        <w:numPr>
          <w:ilvl w:val="0"/>
          <w:numId w:val="1"/>
        </w:numPr>
        <w:spacing w:after="28"/>
        <w:ind w:right="50" w:hanging="360"/>
        <w:rPr>
          <w:rFonts w:ascii="Myriad Pro" w:hAnsi="Myriad Pro"/>
        </w:rPr>
      </w:pPr>
      <w:r>
        <w:rPr>
          <w:rFonts w:ascii="Myriad Pro" w:hAnsi="Myriad Pro"/>
        </w:rPr>
        <w:t>D</w:t>
      </w:r>
      <w:r w:rsidR="00CD6BE2" w:rsidRPr="00267DC1">
        <w:rPr>
          <w:rFonts w:ascii="Myriad Pro" w:hAnsi="Myriad Pro"/>
        </w:rPr>
        <w:t xml:space="preserve">river's license number or non-driver identification card number; or </w:t>
      </w:r>
    </w:p>
    <w:p w14:paraId="308E9043" w14:textId="13E041DD" w:rsidR="009B1F73" w:rsidRPr="00267DC1" w:rsidRDefault="00267DC1" w:rsidP="00590AF0">
      <w:pPr>
        <w:numPr>
          <w:ilvl w:val="0"/>
          <w:numId w:val="1"/>
        </w:numPr>
        <w:spacing w:after="209"/>
        <w:ind w:right="50" w:hanging="360"/>
        <w:rPr>
          <w:rFonts w:ascii="Myriad Pro" w:hAnsi="Myriad Pro"/>
        </w:rPr>
      </w:pPr>
      <w:r>
        <w:rPr>
          <w:rFonts w:ascii="Myriad Pro" w:hAnsi="Myriad Pro"/>
        </w:rPr>
        <w:t>A</w:t>
      </w:r>
      <w:r w:rsidR="00CD6BE2" w:rsidRPr="00267DC1">
        <w:rPr>
          <w:rFonts w:ascii="Myriad Pro" w:hAnsi="Myriad Pro"/>
        </w:rPr>
        <w:t>ccount number, credit or debit card number, in combination with any required security code, access code, or passwo</w:t>
      </w:r>
      <w:r>
        <w:rPr>
          <w:rFonts w:ascii="Myriad Pro" w:hAnsi="Myriad Pro"/>
        </w:rPr>
        <w:t>rd that</w:t>
      </w:r>
      <w:r w:rsidR="00CD6BE2" w:rsidRPr="00267DC1">
        <w:rPr>
          <w:rFonts w:ascii="Myriad Pro" w:hAnsi="Myriad Pro"/>
        </w:rPr>
        <w:t xml:space="preserve"> would permit access to an individual's financial account. </w:t>
      </w:r>
    </w:p>
    <w:p w14:paraId="6841250B" w14:textId="77777777" w:rsidR="009B1F73" w:rsidRPr="00267DC1" w:rsidRDefault="00CD6BE2" w:rsidP="00590AF0">
      <w:pPr>
        <w:spacing w:after="209"/>
        <w:ind w:left="730" w:right="50"/>
        <w:rPr>
          <w:rFonts w:ascii="Myriad Pro" w:hAnsi="Myriad Pro"/>
        </w:rPr>
      </w:pPr>
      <w:r w:rsidRPr="00267DC1">
        <w:rPr>
          <w:rFonts w:ascii="Myriad Pro" w:hAnsi="Myriad Pro"/>
        </w:rPr>
        <w:t xml:space="preserve">"Private information" does not include publicly available information that is lawfully made available to the public from federal, state, or local government records. </w:t>
      </w:r>
    </w:p>
    <w:p w14:paraId="5FE9E78A" w14:textId="36AA9C5D" w:rsidR="009B1F73" w:rsidRPr="00267DC1" w:rsidRDefault="00CD6BE2" w:rsidP="00590AF0">
      <w:pPr>
        <w:spacing w:after="207"/>
        <w:ind w:left="-5" w:right="50"/>
        <w:rPr>
          <w:rFonts w:ascii="Myriad Pro" w:hAnsi="Myriad Pro"/>
        </w:rPr>
      </w:pPr>
      <w:r w:rsidRPr="00267DC1">
        <w:rPr>
          <w:rFonts w:ascii="Myriad Pro" w:hAnsi="Myriad Pro"/>
        </w:rPr>
        <w:t xml:space="preserve">Breach status indication may only be removed if it can be adequately determined and proven that no “Private Information” was acquired by or disclosed to unauthorized parties because of the incident.  </w:t>
      </w:r>
    </w:p>
    <w:p w14:paraId="2B6479B8" w14:textId="77777777" w:rsidR="009B1F73" w:rsidRPr="00267DC1" w:rsidRDefault="00CD6BE2" w:rsidP="00590AF0">
      <w:pPr>
        <w:pStyle w:val="Heading1"/>
        <w:ind w:left="-5"/>
        <w:rPr>
          <w:rFonts w:ascii="Myriad Pro" w:hAnsi="Myriad Pro"/>
        </w:rPr>
      </w:pPr>
      <w:bookmarkStart w:id="14" w:name="_Toc30598"/>
      <w:r w:rsidRPr="00267DC1">
        <w:rPr>
          <w:rFonts w:ascii="Myriad Pro" w:hAnsi="Myriad Pro"/>
        </w:rPr>
        <w:t xml:space="preserve">5: INCIDENT HANDLING PHASES </w:t>
      </w:r>
      <w:bookmarkEnd w:id="14"/>
    </w:p>
    <w:p w14:paraId="489E407D"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The below design provides a basic flowchart of incident response actions and phases of handling. This chart is intended as a general overview for reference and may vary given requirements of a specific response scenario. For example, some mitigation steps may be required for specific incident types when the incident level is still defined as “Suspected” and not “Confirmed”. Notification is demonstrated for simplicity as initial incident reporting but extends to incident communication and may be required at additional phases of incident handling between the CERT and ABC Corp or inter ABC Corp as appropriate to the incident type and level definition.  </w:t>
      </w:r>
    </w:p>
    <w:p w14:paraId="7A1CE189"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rPr>
        <w:t xml:space="preserve"> </w:t>
      </w:r>
    </w:p>
    <w:p w14:paraId="410534B6" w14:textId="77777777" w:rsidR="009B1F73" w:rsidRPr="00267DC1" w:rsidRDefault="00CD6BE2" w:rsidP="00590AF0">
      <w:pPr>
        <w:spacing w:after="291" w:line="259" w:lineRule="auto"/>
        <w:ind w:left="1153" w:right="0" w:firstLine="0"/>
        <w:rPr>
          <w:rFonts w:ascii="Myriad Pro" w:hAnsi="Myriad Pro"/>
        </w:rPr>
      </w:pPr>
      <w:r w:rsidRPr="00267DC1">
        <w:rPr>
          <w:rFonts w:ascii="Myriad Pro" w:hAnsi="Myriad Pro"/>
          <w:noProof/>
        </w:rPr>
        <w:lastRenderedPageBreak/>
        <w:drawing>
          <wp:inline distT="0" distB="0" distL="0" distR="0" wp14:anchorId="1324F63C" wp14:editId="0C071E43">
            <wp:extent cx="4474464" cy="5937504"/>
            <wp:effectExtent l="0" t="0" r="0" b="0"/>
            <wp:docPr id="29961" name="Picture 29961"/>
            <wp:cNvGraphicFramePr/>
            <a:graphic xmlns:a="http://schemas.openxmlformats.org/drawingml/2006/main">
              <a:graphicData uri="http://schemas.openxmlformats.org/drawingml/2006/picture">
                <pic:pic xmlns:pic="http://schemas.openxmlformats.org/drawingml/2006/picture">
                  <pic:nvPicPr>
                    <pic:cNvPr id="29961" name="Picture 29961"/>
                    <pic:cNvPicPr/>
                  </pic:nvPicPr>
                  <pic:blipFill>
                    <a:blip r:embed="rId7"/>
                    <a:stretch>
                      <a:fillRect/>
                    </a:stretch>
                  </pic:blipFill>
                  <pic:spPr>
                    <a:xfrm>
                      <a:off x="0" y="0"/>
                      <a:ext cx="4474464" cy="5937504"/>
                    </a:xfrm>
                    <a:prstGeom prst="rect">
                      <a:avLst/>
                    </a:prstGeom>
                  </pic:spPr>
                </pic:pic>
              </a:graphicData>
            </a:graphic>
          </wp:inline>
        </w:drawing>
      </w:r>
    </w:p>
    <w:p w14:paraId="7FC41257"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200086D9"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15" w:name="_Toc30599"/>
      <w:r w:rsidRPr="00267DC1">
        <w:rPr>
          <w:rFonts w:ascii="Myriad Pro" w:hAnsi="Myriad Pro"/>
        </w:rPr>
        <w:t xml:space="preserve">5.1: DETECTION AND NOTIFICATION </w:t>
      </w:r>
      <w:bookmarkEnd w:id="15"/>
    </w:p>
    <w:p w14:paraId="4F41F465" w14:textId="4AA31E22" w:rsidR="009B1F73" w:rsidRPr="00267DC1" w:rsidRDefault="00CD6BE2" w:rsidP="00590AF0">
      <w:pPr>
        <w:spacing w:after="209"/>
        <w:ind w:left="-5" w:right="50"/>
        <w:rPr>
          <w:rFonts w:ascii="Myriad Pro" w:hAnsi="Myriad Pro"/>
        </w:rPr>
      </w:pPr>
      <w:r w:rsidRPr="00267DC1">
        <w:rPr>
          <w:rFonts w:ascii="Myriad Pro" w:hAnsi="Myriad Pro"/>
        </w:rPr>
        <w:t xml:space="preserve">Detection details technologies and methodologies for the collection, review, </w:t>
      </w:r>
      <w:r w:rsidR="007028AD" w:rsidRPr="00267DC1">
        <w:rPr>
          <w:rFonts w:ascii="Myriad Pro" w:hAnsi="Myriad Pro"/>
        </w:rPr>
        <w:t>normalization,</w:t>
      </w:r>
      <w:r w:rsidRPr="00267DC1">
        <w:rPr>
          <w:rFonts w:ascii="Myriad Pro" w:hAnsi="Myriad Pro"/>
        </w:rPr>
        <w:t xml:space="preserve"> and alerting required for the effective monitoring of event and system data for indicators of compromise</w:t>
      </w:r>
      <w:r w:rsidR="00084515">
        <w:rPr>
          <w:rFonts w:ascii="Myriad Pro" w:hAnsi="Myriad Pro"/>
        </w:rPr>
        <w:t xml:space="preserve"> that</w:t>
      </w:r>
      <w:r w:rsidRPr="00267DC1">
        <w:rPr>
          <w:rFonts w:ascii="Myriad Pro" w:hAnsi="Myriad Pro"/>
        </w:rPr>
        <w:t xml:space="preserve"> are indicative of suspected incidents.  </w:t>
      </w:r>
    </w:p>
    <w:p w14:paraId="30499E0F" w14:textId="23462D62" w:rsidR="009B1F73" w:rsidRPr="00267DC1" w:rsidRDefault="00CD6BE2" w:rsidP="00590AF0">
      <w:pPr>
        <w:spacing w:after="271"/>
        <w:ind w:left="-5" w:right="50"/>
        <w:rPr>
          <w:rFonts w:ascii="Myriad Pro" w:hAnsi="Myriad Pro"/>
        </w:rPr>
      </w:pPr>
      <w:r w:rsidRPr="00267DC1">
        <w:rPr>
          <w:rFonts w:ascii="Myriad Pro" w:hAnsi="Myriad Pro"/>
        </w:rPr>
        <w:t xml:space="preserve">Notification of a suspected incident can come from any </w:t>
      </w:r>
      <w:r w:rsidR="00786B61" w:rsidRPr="00267DC1">
        <w:rPr>
          <w:rFonts w:ascii="Myriad Pro" w:hAnsi="Myriad Pro"/>
        </w:rPr>
        <w:t>person</w:t>
      </w:r>
      <w:r w:rsidRPr="00267DC1">
        <w:rPr>
          <w:rFonts w:ascii="Myriad Pro" w:hAnsi="Myriad Pro"/>
        </w:rPr>
        <w:t xml:space="preserve">, software monitoring and alerts, anomalous activity or other technical indicators of compromise. Upon notification of a suspected incident an </w:t>
      </w:r>
      <w:r w:rsidR="00084515">
        <w:rPr>
          <w:rFonts w:ascii="Myriad Pro" w:hAnsi="Myriad Pro"/>
        </w:rPr>
        <w:t>i</w:t>
      </w:r>
      <w:r w:rsidR="00267DC1">
        <w:rPr>
          <w:rFonts w:ascii="Myriad Pro" w:hAnsi="Myriad Pro"/>
        </w:rPr>
        <w:t>ncident handler</w:t>
      </w:r>
      <w:r w:rsidRPr="00267DC1">
        <w:rPr>
          <w:rFonts w:ascii="Myriad Pro" w:hAnsi="Myriad Pro"/>
        </w:rPr>
        <w:t xml:space="preserve"> must be assigned to begin investigation into the incident.  Notification steps also apply to </w:t>
      </w:r>
      <w:r w:rsidRPr="00267DC1">
        <w:rPr>
          <w:rFonts w:ascii="Myriad Pro" w:hAnsi="Myriad Pro"/>
        </w:rPr>
        <w:lastRenderedPageBreak/>
        <w:t xml:space="preserve">communication between </w:t>
      </w:r>
      <w:r w:rsidR="00084515">
        <w:rPr>
          <w:rFonts w:ascii="Myriad Pro" w:hAnsi="Myriad Pro"/>
        </w:rPr>
        <w:t>i</w:t>
      </w:r>
      <w:r w:rsidR="00267DC1">
        <w:rPr>
          <w:rFonts w:ascii="Myriad Pro" w:hAnsi="Myriad Pro"/>
        </w:rPr>
        <w:t>ncident handler</w:t>
      </w:r>
      <w:r w:rsidRPr="00267DC1">
        <w:rPr>
          <w:rFonts w:ascii="Myriad Pro" w:hAnsi="Myriad Pro"/>
        </w:rPr>
        <w:t xml:space="preserve">s, the CERT, and within the ABC Corp. Notification messages during incident handling should maintain a current and accurate incident definition.  </w:t>
      </w:r>
    </w:p>
    <w:p w14:paraId="13417759"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16" w:name="_Toc30600"/>
      <w:r w:rsidRPr="00267DC1">
        <w:rPr>
          <w:rFonts w:ascii="Myriad Pro" w:hAnsi="Myriad Pro"/>
        </w:rPr>
        <w:t xml:space="preserve">5.2: INVESTIGATION </w:t>
      </w:r>
      <w:bookmarkEnd w:id="16"/>
    </w:p>
    <w:p w14:paraId="518C5943" w14:textId="7CE5BD02" w:rsidR="009B1F73" w:rsidRPr="00267DC1" w:rsidRDefault="00CD6BE2" w:rsidP="00590AF0">
      <w:pPr>
        <w:spacing w:after="67"/>
        <w:ind w:left="-5" w:right="50"/>
        <w:rPr>
          <w:rFonts w:ascii="Myriad Pro" w:hAnsi="Myriad Pro"/>
        </w:rPr>
      </w:pPr>
      <w:r w:rsidRPr="00267DC1">
        <w:rPr>
          <w:rFonts w:ascii="Myriad Pro" w:hAnsi="Myriad Pro"/>
        </w:rPr>
        <w:t xml:space="preserve">Incident investigation is the responsibility of the </w:t>
      </w:r>
      <w:r w:rsidR="00084515">
        <w:rPr>
          <w:rFonts w:ascii="Myriad Pro" w:hAnsi="Myriad Pro"/>
        </w:rPr>
        <w:t>i</w:t>
      </w:r>
      <w:r w:rsidR="00267DC1">
        <w:rPr>
          <w:rFonts w:ascii="Myriad Pro" w:hAnsi="Myriad Pro"/>
        </w:rPr>
        <w:t>ncident handler</w:t>
      </w:r>
      <w:r w:rsidRPr="00267DC1">
        <w:rPr>
          <w:rFonts w:ascii="Myriad Pro" w:hAnsi="Myriad Pro"/>
        </w:rPr>
        <w:t xml:space="preserve">s operating alone or in conjunction with the CERT. Investigation uses correlation between incident reports, events of interest from log sources or other indicators of compromise along with other available tools to determine an accurate incident definition and aide in determining appropriate actions for mitigation, </w:t>
      </w:r>
      <w:r w:rsidR="007028AD" w:rsidRPr="00267DC1">
        <w:rPr>
          <w:rFonts w:ascii="Myriad Pro" w:hAnsi="Myriad Pro"/>
        </w:rPr>
        <w:t>recovery,</w:t>
      </w:r>
      <w:r w:rsidRPr="00267DC1">
        <w:rPr>
          <w:rFonts w:ascii="Myriad Pro" w:hAnsi="Myriad Pro"/>
        </w:rPr>
        <w:t xml:space="preserve"> and reporting.  </w:t>
      </w:r>
    </w:p>
    <w:p w14:paraId="10494791"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0820A83D" wp14:editId="67E2F2F7">
                <wp:extent cx="5981065" cy="6096"/>
                <wp:effectExtent l="0" t="0" r="0" b="0"/>
                <wp:docPr id="26116" name="Group 2611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78" name="Shape 3187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6116" style="width:470.95pt;height:0.47998pt;mso-position-horizontal-relative:char;mso-position-vertical-relative:line" coordsize="59810,60">
                <v:shape id="Shape 3187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664B528D" w14:textId="77777777" w:rsidR="009B1F73" w:rsidRPr="00267DC1" w:rsidRDefault="00CD6BE2" w:rsidP="00590AF0">
      <w:pPr>
        <w:pStyle w:val="Heading3"/>
        <w:ind w:left="-5" w:right="50"/>
        <w:rPr>
          <w:rFonts w:ascii="Myriad Pro" w:hAnsi="Myriad Pro"/>
        </w:rPr>
      </w:pPr>
      <w:bookmarkStart w:id="17" w:name="_Toc30601"/>
      <w:r w:rsidRPr="00267DC1">
        <w:rPr>
          <w:rFonts w:ascii="Myriad Pro" w:hAnsi="Myriad Pro"/>
        </w:rPr>
        <w:t xml:space="preserve">INCIDENT DEFINITION </w:t>
      </w:r>
      <w:bookmarkEnd w:id="17"/>
    </w:p>
    <w:p w14:paraId="72AAD2FF" w14:textId="6BAAB55A" w:rsidR="009B1F73" w:rsidRPr="00267DC1" w:rsidRDefault="00CD6BE2" w:rsidP="00590AF0">
      <w:pPr>
        <w:spacing w:after="6"/>
        <w:ind w:left="-5" w:right="50"/>
        <w:rPr>
          <w:rFonts w:ascii="Myriad Pro" w:hAnsi="Myriad Pro"/>
        </w:rPr>
      </w:pPr>
      <w:r w:rsidRPr="00267DC1">
        <w:rPr>
          <w:rFonts w:ascii="Myriad Pro" w:hAnsi="Myriad Pro"/>
        </w:rPr>
        <w:t xml:space="preserve">The incident definition is comprised of the incident level as defined in </w:t>
      </w:r>
      <w:r w:rsidR="00084515">
        <w:rPr>
          <w:rFonts w:ascii="Myriad Pro" w:hAnsi="Myriad Pro"/>
        </w:rPr>
        <w:t>S</w:t>
      </w:r>
      <w:r w:rsidRPr="00267DC1">
        <w:rPr>
          <w:rFonts w:ascii="Myriad Pro" w:hAnsi="Myriad Pro"/>
        </w:rPr>
        <w:t xml:space="preserve">ection 4 of this policy, the scope of the incident and type. Incident definition may be subject to change </w:t>
      </w:r>
      <w:r w:rsidR="007028AD" w:rsidRPr="00267DC1">
        <w:rPr>
          <w:rFonts w:ascii="Myriad Pro" w:hAnsi="Myriad Pro"/>
        </w:rPr>
        <w:t>during</w:t>
      </w:r>
      <w:r w:rsidRPr="00267DC1">
        <w:rPr>
          <w:rFonts w:ascii="Myriad Pro" w:hAnsi="Myriad Pro"/>
        </w:rPr>
        <w:t xml:space="preserve"> incident handling as investigation may uncover more components of the incident </w:t>
      </w:r>
      <w:r w:rsidR="00084515">
        <w:rPr>
          <w:rFonts w:ascii="Myriad Pro" w:hAnsi="Myriad Pro"/>
        </w:rPr>
        <w:t>that</w:t>
      </w:r>
      <w:r w:rsidRPr="00267DC1">
        <w:rPr>
          <w:rFonts w:ascii="Myriad Pro" w:hAnsi="Myriad Pro"/>
        </w:rPr>
        <w:t xml:space="preserve"> extend or reduce the scope, level or involved incident types, and it is the job of the </w:t>
      </w:r>
      <w:r w:rsidR="00084515">
        <w:rPr>
          <w:rFonts w:ascii="Myriad Pro" w:hAnsi="Myriad Pro"/>
        </w:rPr>
        <w:t>i</w:t>
      </w:r>
      <w:r w:rsidR="00267DC1">
        <w:rPr>
          <w:rFonts w:ascii="Myriad Pro" w:hAnsi="Myriad Pro"/>
        </w:rPr>
        <w:t>ncident handler</w:t>
      </w:r>
      <w:r w:rsidRPr="00267DC1">
        <w:rPr>
          <w:rFonts w:ascii="Myriad Pro" w:hAnsi="Myriad Pro"/>
        </w:rPr>
        <w:t xml:space="preserve">s to maintain and communicate appropriate incident definition within all incident handling communication including notifications and reports.  </w:t>
      </w:r>
    </w:p>
    <w:p w14:paraId="1E6D706F" w14:textId="77777777" w:rsidR="009B1F73" w:rsidRPr="00267DC1" w:rsidRDefault="00CD6BE2" w:rsidP="00590AF0">
      <w:pPr>
        <w:spacing w:after="88"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088FE086" wp14:editId="12A532A6">
                <wp:extent cx="5981141" cy="9144"/>
                <wp:effectExtent l="0" t="0" r="0" b="0"/>
                <wp:docPr id="26117" name="Group 26117"/>
                <wp:cNvGraphicFramePr/>
                <a:graphic xmlns:a="http://schemas.openxmlformats.org/drawingml/2006/main">
                  <a:graphicData uri="http://schemas.microsoft.com/office/word/2010/wordprocessingGroup">
                    <wpg:wgp>
                      <wpg:cNvGrpSpPr/>
                      <wpg:grpSpPr>
                        <a:xfrm>
                          <a:off x="0" y="0"/>
                          <a:ext cx="5981141" cy="9144"/>
                          <a:chOff x="0" y="0"/>
                          <a:chExt cx="5981141" cy="9144"/>
                        </a:xfrm>
                      </wpg:grpSpPr>
                      <wps:wsp>
                        <wps:cNvPr id="1813" name="Shape 1813"/>
                        <wps:cNvSpPr/>
                        <wps:spPr>
                          <a:xfrm>
                            <a:off x="0" y="0"/>
                            <a:ext cx="5981141" cy="0"/>
                          </a:xfrm>
                          <a:custGeom>
                            <a:avLst/>
                            <a:gdLst/>
                            <a:ahLst/>
                            <a:cxnLst/>
                            <a:rect l="0" t="0" r="0" b="0"/>
                            <a:pathLst>
                              <a:path w="5981141">
                                <a:moveTo>
                                  <a:pt x="0" y="0"/>
                                </a:moveTo>
                                <a:lnTo>
                                  <a:pt x="5981141" y="0"/>
                                </a:lnTo>
                              </a:path>
                            </a:pathLst>
                          </a:custGeom>
                          <a:ln w="9144" cap="flat">
                            <a:custDash>
                              <a:ds d="72000" sp="72000"/>
                            </a:custDash>
                            <a:round/>
                          </a:ln>
                        </wps:spPr>
                        <wps:style>
                          <a:lnRef idx="1">
                            <a:srgbClr val="76717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117" style="width:470.956pt;height:0.72pt;mso-position-horizontal-relative:char;mso-position-vertical-relative:line" coordsize="59811,91">
                <v:shape id="Shape 1813" style="position:absolute;width:59811;height:0;left:0;top:0;" coordsize="5981141,0" path="m0,0l5981141,0">
                  <v:stroke weight="0.72pt" endcap="flat" dashstyle="1 1" joinstyle="round" on="true" color="#767171"/>
                  <v:fill on="false" color="#000000" opacity="0"/>
                </v:shape>
              </v:group>
            </w:pict>
          </mc:Fallback>
        </mc:AlternateContent>
      </w:r>
    </w:p>
    <w:p w14:paraId="677F0619" w14:textId="77777777" w:rsidR="009B1F73" w:rsidRPr="00267DC1" w:rsidRDefault="00CD6BE2" w:rsidP="00590AF0">
      <w:pPr>
        <w:ind w:left="-5" w:right="50"/>
        <w:rPr>
          <w:rFonts w:ascii="Myriad Pro" w:hAnsi="Myriad Pro"/>
        </w:rPr>
      </w:pPr>
      <w:r w:rsidRPr="00267DC1">
        <w:rPr>
          <w:rFonts w:ascii="Myriad Pro" w:hAnsi="Myriad Pro"/>
        </w:rPr>
        <w:t xml:space="preserve">SCOPE </w:t>
      </w:r>
    </w:p>
    <w:p w14:paraId="0F19DAA1" w14:textId="661213BF" w:rsidR="009B1F73" w:rsidRPr="00267DC1" w:rsidRDefault="00CD6BE2" w:rsidP="00590AF0">
      <w:pPr>
        <w:spacing w:after="5"/>
        <w:ind w:left="-5" w:right="50"/>
        <w:rPr>
          <w:rFonts w:ascii="Myriad Pro" w:hAnsi="Myriad Pro"/>
        </w:rPr>
      </w:pPr>
      <w:r w:rsidRPr="00267DC1">
        <w:rPr>
          <w:rFonts w:ascii="Myriad Pro" w:hAnsi="Myriad Pro"/>
        </w:rPr>
        <w:t xml:space="preserve">The scope of the incident must be determined by the </w:t>
      </w:r>
      <w:r w:rsidR="00084515">
        <w:rPr>
          <w:rFonts w:ascii="Myriad Pro" w:hAnsi="Myriad Pro"/>
        </w:rPr>
        <w:t>i</w:t>
      </w:r>
      <w:r w:rsidR="00267DC1">
        <w:rPr>
          <w:rFonts w:ascii="Myriad Pro" w:hAnsi="Myriad Pro"/>
        </w:rPr>
        <w:t>ncident handler</w:t>
      </w:r>
      <w:r w:rsidRPr="00267DC1">
        <w:rPr>
          <w:rFonts w:ascii="Myriad Pro" w:hAnsi="Myriad Pro"/>
        </w:rPr>
        <w:t xml:space="preserve">s and is an inventory of the affected accounts, applications, and information systems, operational processes along with potentially affected data definitions.  </w:t>
      </w:r>
    </w:p>
    <w:p w14:paraId="6DE51B64" w14:textId="77777777" w:rsidR="009B1F73" w:rsidRPr="00267DC1" w:rsidRDefault="00CD6BE2" w:rsidP="00590AF0">
      <w:pPr>
        <w:spacing w:after="88"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694C618" wp14:editId="748084F8">
                <wp:extent cx="5981141" cy="9144"/>
                <wp:effectExtent l="0" t="0" r="0" b="0"/>
                <wp:docPr id="26118" name="Group 26118"/>
                <wp:cNvGraphicFramePr/>
                <a:graphic xmlns:a="http://schemas.openxmlformats.org/drawingml/2006/main">
                  <a:graphicData uri="http://schemas.microsoft.com/office/word/2010/wordprocessingGroup">
                    <wpg:wgp>
                      <wpg:cNvGrpSpPr/>
                      <wpg:grpSpPr>
                        <a:xfrm>
                          <a:off x="0" y="0"/>
                          <a:ext cx="5981141" cy="9144"/>
                          <a:chOff x="0" y="0"/>
                          <a:chExt cx="5981141" cy="9144"/>
                        </a:xfrm>
                      </wpg:grpSpPr>
                      <wps:wsp>
                        <wps:cNvPr id="1827" name="Shape 1827"/>
                        <wps:cNvSpPr/>
                        <wps:spPr>
                          <a:xfrm>
                            <a:off x="0" y="0"/>
                            <a:ext cx="5981141" cy="0"/>
                          </a:xfrm>
                          <a:custGeom>
                            <a:avLst/>
                            <a:gdLst/>
                            <a:ahLst/>
                            <a:cxnLst/>
                            <a:rect l="0" t="0" r="0" b="0"/>
                            <a:pathLst>
                              <a:path w="5981141">
                                <a:moveTo>
                                  <a:pt x="0" y="0"/>
                                </a:moveTo>
                                <a:lnTo>
                                  <a:pt x="5981141" y="0"/>
                                </a:lnTo>
                              </a:path>
                            </a:pathLst>
                          </a:custGeom>
                          <a:ln w="9144" cap="flat">
                            <a:custDash>
                              <a:ds d="72000" sp="72000"/>
                            </a:custDash>
                            <a:round/>
                          </a:ln>
                        </wps:spPr>
                        <wps:style>
                          <a:lnRef idx="1">
                            <a:srgbClr val="76717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118" style="width:470.956pt;height:0.72pt;mso-position-horizontal-relative:char;mso-position-vertical-relative:line" coordsize="59811,91">
                <v:shape id="Shape 1827" style="position:absolute;width:59811;height:0;left:0;top:0;" coordsize="5981141,0" path="m0,0l5981141,0">
                  <v:stroke weight="0.72pt" endcap="flat" dashstyle="1 1" joinstyle="round" on="true" color="#767171"/>
                  <v:fill on="false" color="#000000" opacity="0"/>
                </v:shape>
              </v:group>
            </w:pict>
          </mc:Fallback>
        </mc:AlternateContent>
      </w:r>
    </w:p>
    <w:p w14:paraId="0958C16B" w14:textId="77777777" w:rsidR="009B1F73" w:rsidRPr="00267DC1" w:rsidRDefault="00CD6BE2" w:rsidP="00590AF0">
      <w:pPr>
        <w:ind w:left="-5" w:right="50"/>
        <w:rPr>
          <w:rFonts w:ascii="Myriad Pro" w:hAnsi="Myriad Pro"/>
        </w:rPr>
      </w:pPr>
      <w:r w:rsidRPr="00267DC1">
        <w:rPr>
          <w:rFonts w:ascii="Myriad Pro" w:hAnsi="Myriad Pro"/>
        </w:rPr>
        <w:t xml:space="preserve">TYPE </w:t>
      </w:r>
    </w:p>
    <w:p w14:paraId="2D00E38A" w14:textId="77777777" w:rsidR="009B1F73" w:rsidRPr="00267DC1" w:rsidRDefault="00CD6BE2" w:rsidP="00590AF0">
      <w:pPr>
        <w:spacing w:after="7"/>
        <w:ind w:left="-5" w:right="50"/>
        <w:rPr>
          <w:rFonts w:ascii="Myriad Pro" w:hAnsi="Myriad Pro"/>
        </w:rPr>
      </w:pPr>
      <w:r w:rsidRPr="00267DC1">
        <w:rPr>
          <w:rFonts w:ascii="Myriad Pro" w:hAnsi="Myriad Pro"/>
        </w:rPr>
        <w:t xml:space="preserve">Incident types are defined by ABC Corp and specific handling procedures related to the defined incident types developed. The general incident handling procedure provides general guidance for all incidents including matched and unmatched incident types. A specific incident type handling procedure takes precedence when it conflicts with requirements of the general incident handling procedure. Conflicts and deviations are to be clearly noted in type procedures. Some actions may only apply to a specific incident definition such as “Confirmed” or “Severe”, actions within the procedure will be noted to be applicable only within those definitions where required.  </w:t>
      </w:r>
    </w:p>
    <w:p w14:paraId="1625EB6B"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47C529E2"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18" w:name="_Toc30602"/>
      <w:r w:rsidRPr="00267DC1">
        <w:rPr>
          <w:rFonts w:ascii="Myriad Pro" w:hAnsi="Myriad Pro"/>
        </w:rPr>
        <w:t xml:space="preserve">5.3: MITIGATION </w:t>
      </w:r>
      <w:bookmarkEnd w:id="18"/>
    </w:p>
    <w:p w14:paraId="71E49DE9" w14:textId="5E8C7534" w:rsidR="009B1F73" w:rsidRPr="00267DC1" w:rsidRDefault="00CD6BE2" w:rsidP="00590AF0">
      <w:pPr>
        <w:spacing w:after="243"/>
        <w:ind w:left="-5" w:right="50"/>
        <w:rPr>
          <w:rFonts w:ascii="Myriad Pro" w:hAnsi="Myriad Pro"/>
        </w:rPr>
      </w:pPr>
      <w:r w:rsidRPr="00267DC1">
        <w:rPr>
          <w:rFonts w:ascii="Myriad Pro" w:hAnsi="Myriad Pro"/>
        </w:rPr>
        <w:t xml:space="preserve">Mitigation actions are the responsibility of the </w:t>
      </w:r>
      <w:r w:rsidR="00267DC1">
        <w:rPr>
          <w:rFonts w:ascii="Myriad Pro" w:hAnsi="Myriad Pro"/>
        </w:rPr>
        <w:t>Incident handler</w:t>
      </w:r>
      <w:r w:rsidRPr="00267DC1">
        <w:rPr>
          <w:rFonts w:ascii="Myriad Pro" w:hAnsi="Myriad Pro"/>
        </w:rPr>
        <w:t>s and CERT and are actions taken to</w:t>
      </w:r>
      <w:r w:rsidR="00084515">
        <w:rPr>
          <w:rFonts w:ascii="Myriad Pro" w:hAnsi="Myriad Pro"/>
        </w:rPr>
        <w:t>:</w:t>
      </w:r>
      <w:r w:rsidRPr="00267DC1">
        <w:rPr>
          <w:rFonts w:ascii="Myriad Pro" w:hAnsi="Myriad Pro"/>
        </w:rPr>
        <w:t xml:space="preserve"> </w:t>
      </w:r>
    </w:p>
    <w:p w14:paraId="6A8AF98A" w14:textId="77777777" w:rsidR="009B1F73" w:rsidRPr="00267DC1" w:rsidRDefault="00CD6BE2" w:rsidP="00590AF0">
      <w:pPr>
        <w:numPr>
          <w:ilvl w:val="0"/>
          <w:numId w:val="2"/>
        </w:numPr>
        <w:spacing w:after="41"/>
        <w:ind w:right="50" w:hanging="360"/>
        <w:rPr>
          <w:rFonts w:ascii="Myriad Pro" w:hAnsi="Myriad Pro"/>
        </w:rPr>
      </w:pPr>
      <w:r w:rsidRPr="00267DC1">
        <w:rPr>
          <w:rFonts w:ascii="Myriad Pro" w:hAnsi="Myriad Pro"/>
        </w:rPr>
        <w:t xml:space="preserve">Contain the definition of the incident while investigating incident details </w:t>
      </w:r>
    </w:p>
    <w:p w14:paraId="709413BF" w14:textId="77777777" w:rsidR="009B1F73" w:rsidRPr="00267DC1" w:rsidRDefault="00CD6BE2" w:rsidP="00590AF0">
      <w:pPr>
        <w:numPr>
          <w:ilvl w:val="0"/>
          <w:numId w:val="2"/>
        </w:numPr>
        <w:spacing w:after="36"/>
        <w:ind w:right="50" w:hanging="360"/>
        <w:rPr>
          <w:rFonts w:ascii="Myriad Pro" w:hAnsi="Myriad Pro"/>
        </w:rPr>
      </w:pPr>
      <w:r w:rsidRPr="00267DC1">
        <w:rPr>
          <w:rFonts w:ascii="Myriad Pro" w:hAnsi="Myriad Pro"/>
        </w:rPr>
        <w:t xml:space="preserve">Remove active threats from the environment as it pertains to the incident following adequate investigation </w:t>
      </w:r>
    </w:p>
    <w:p w14:paraId="7BC686CF" w14:textId="77777777" w:rsidR="009B1F73" w:rsidRPr="00267DC1" w:rsidRDefault="00CD6BE2" w:rsidP="00590AF0">
      <w:pPr>
        <w:numPr>
          <w:ilvl w:val="0"/>
          <w:numId w:val="2"/>
        </w:numPr>
        <w:spacing w:after="275"/>
        <w:ind w:right="50" w:hanging="360"/>
        <w:rPr>
          <w:rFonts w:ascii="Myriad Pro" w:hAnsi="Myriad Pro"/>
        </w:rPr>
      </w:pPr>
      <w:r w:rsidRPr="00267DC1">
        <w:rPr>
          <w:rFonts w:ascii="Myriad Pro" w:hAnsi="Myriad Pro"/>
        </w:rPr>
        <w:t xml:space="preserve">Prevent future recurrence of the incident by controlling, removing or remediating used attack vectors  </w:t>
      </w:r>
    </w:p>
    <w:p w14:paraId="0A2EC04B"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19" w:name="_Toc30603"/>
      <w:r w:rsidRPr="00267DC1">
        <w:rPr>
          <w:rFonts w:ascii="Myriad Pro" w:hAnsi="Myriad Pro"/>
        </w:rPr>
        <w:t xml:space="preserve">5.4: RECOVERY AND MONITORING </w:t>
      </w:r>
      <w:bookmarkEnd w:id="19"/>
    </w:p>
    <w:p w14:paraId="3E93B1EC" w14:textId="4D40D094" w:rsidR="009B1F73" w:rsidRPr="00267DC1" w:rsidRDefault="00CD6BE2" w:rsidP="00590AF0">
      <w:pPr>
        <w:spacing w:after="240"/>
        <w:ind w:left="-5" w:right="50"/>
        <w:rPr>
          <w:rFonts w:ascii="Myriad Pro" w:hAnsi="Myriad Pro"/>
        </w:rPr>
      </w:pPr>
      <w:r w:rsidRPr="00267DC1">
        <w:rPr>
          <w:rFonts w:ascii="Myriad Pro" w:hAnsi="Myriad Pro"/>
        </w:rPr>
        <w:t xml:space="preserve">Some incident types may leave information systems or data in non-operable or untrusted states. Recovery tasks are the responsibility of the </w:t>
      </w:r>
      <w:r w:rsidR="00084515">
        <w:rPr>
          <w:rFonts w:ascii="Myriad Pro" w:hAnsi="Myriad Pro"/>
        </w:rPr>
        <w:t>i</w:t>
      </w:r>
      <w:r w:rsidR="00267DC1">
        <w:rPr>
          <w:rFonts w:ascii="Myriad Pro" w:hAnsi="Myriad Pro"/>
        </w:rPr>
        <w:t>ncident handler</w:t>
      </w:r>
      <w:r w:rsidRPr="00267DC1">
        <w:rPr>
          <w:rFonts w:ascii="Myriad Pro" w:hAnsi="Myriad Pro"/>
        </w:rPr>
        <w:t>s and CERT to</w:t>
      </w:r>
      <w:r w:rsidR="00084515">
        <w:rPr>
          <w:rFonts w:ascii="Myriad Pro" w:hAnsi="Myriad Pro"/>
        </w:rPr>
        <w:t>:</w:t>
      </w:r>
    </w:p>
    <w:p w14:paraId="431D78CF" w14:textId="77777777" w:rsidR="009B1F73" w:rsidRPr="00267DC1" w:rsidRDefault="00CD6BE2" w:rsidP="00590AF0">
      <w:pPr>
        <w:numPr>
          <w:ilvl w:val="0"/>
          <w:numId w:val="3"/>
        </w:numPr>
        <w:spacing w:after="39"/>
        <w:ind w:right="50" w:hanging="360"/>
        <w:rPr>
          <w:rFonts w:ascii="Myriad Pro" w:hAnsi="Myriad Pro"/>
        </w:rPr>
      </w:pPr>
      <w:r w:rsidRPr="00267DC1">
        <w:rPr>
          <w:rFonts w:ascii="Myriad Pro" w:hAnsi="Myriad Pro"/>
        </w:rPr>
        <w:lastRenderedPageBreak/>
        <w:t xml:space="preserve">Restore normal business operations from a failed state </w:t>
      </w:r>
    </w:p>
    <w:p w14:paraId="5CB08160" w14:textId="77777777" w:rsidR="009B1F73" w:rsidRPr="00267DC1" w:rsidRDefault="00CD6BE2" w:rsidP="00590AF0">
      <w:pPr>
        <w:numPr>
          <w:ilvl w:val="0"/>
          <w:numId w:val="3"/>
        </w:numPr>
        <w:ind w:right="50" w:hanging="360"/>
        <w:rPr>
          <w:rFonts w:ascii="Myriad Pro" w:hAnsi="Myriad Pro"/>
        </w:rPr>
      </w:pPr>
      <w:r w:rsidRPr="00267DC1">
        <w:rPr>
          <w:rFonts w:ascii="Myriad Pro" w:hAnsi="Myriad Pro"/>
        </w:rPr>
        <w:t xml:space="preserve">Restore business data or information systems from an untrusted to trusted state  </w:t>
      </w:r>
    </w:p>
    <w:p w14:paraId="7A603A74" w14:textId="77777777" w:rsidR="009B1F73" w:rsidRPr="00267DC1" w:rsidRDefault="00CD6BE2" w:rsidP="00590AF0">
      <w:pPr>
        <w:spacing w:after="269"/>
        <w:ind w:left="-5" w:right="50"/>
        <w:rPr>
          <w:rFonts w:ascii="Myriad Pro" w:hAnsi="Myriad Pro"/>
        </w:rPr>
      </w:pPr>
      <w:r w:rsidRPr="00267DC1">
        <w:rPr>
          <w:rFonts w:ascii="Myriad Pro" w:hAnsi="Myriad Pro"/>
        </w:rPr>
        <w:t xml:space="preserve">Additional monitoring actions may be required to be put temporarily into place following an incident to continue monitoring the environment for ongoing indicators of compromise or to confirm and incident has been successfully contained and mitigated.  </w:t>
      </w:r>
    </w:p>
    <w:p w14:paraId="58AF7AA3"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20" w:name="_Toc30604"/>
      <w:r w:rsidRPr="00267DC1">
        <w:rPr>
          <w:rFonts w:ascii="Myriad Pro" w:hAnsi="Myriad Pro"/>
        </w:rPr>
        <w:t xml:space="preserve">5.5: REPORTING </w:t>
      </w:r>
      <w:bookmarkEnd w:id="20"/>
    </w:p>
    <w:p w14:paraId="5F009ADA"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Incidents and handling actions must be internally tracked and reported to assist in improving incident handling procedures and information security controls.  See Appendix A for a sample Cyber Incident Report form. </w:t>
      </w:r>
    </w:p>
    <w:p w14:paraId="35417CA8" w14:textId="2B4787D7" w:rsidR="009B1F73" w:rsidRDefault="00CD6BE2" w:rsidP="00590AF0">
      <w:pPr>
        <w:spacing w:after="0"/>
        <w:ind w:left="-5" w:right="50"/>
        <w:rPr>
          <w:rFonts w:ascii="Myriad Pro" w:hAnsi="Myriad Pro"/>
        </w:rPr>
      </w:pPr>
      <w:r w:rsidRPr="00267DC1">
        <w:rPr>
          <w:rFonts w:ascii="Myriad Pro" w:hAnsi="Myriad Pro"/>
        </w:rPr>
        <w:t xml:space="preserve">Additionally, there are situations requiring </w:t>
      </w:r>
      <w:r w:rsidRPr="00267DC1">
        <w:rPr>
          <w:rFonts w:ascii="Myriad Pro" w:hAnsi="Myriad Pro"/>
          <w:i/>
        </w:rPr>
        <w:t xml:space="preserve">external </w:t>
      </w:r>
      <w:r w:rsidRPr="00267DC1">
        <w:rPr>
          <w:rFonts w:ascii="Myriad Pro" w:hAnsi="Myriad Pro"/>
        </w:rPr>
        <w:t xml:space="preserve">reporting to entities such as </w:t>
      </w:r>
      <w:r w:rsidR="00084515">
        <w:rPr>
          <w:rFonts w:ascii="Myriad Pro" w:hAnsi="Myriad Pro"/>
        </w:rPr>
        <w:t>l</w:t>
      </w:r>
      <w:r w:rsidRPr="00267DC1">
        <w:rPr>
          <w:rFonts w:ascii="Myriad Pro" w:hAnsi="Myriad Pro"/>
        </w:rPr>
        <w:t xml:space="preserve">aw </w:t>
      </w:r>
      <w:r w:rsidR="00084515">
        <w:rPr>
          <w:rFonts w:ascii="Myriad Pro" w:hAnsi="Myriad Pro"/>
        </w:rPr>
        <w:t>e</w:t>
      </w:r>
      <w:r w:rsidRPr="00267DC1">
        <w:rPr>
          <w:rFonts w:ascii="Myriad Pro" w:hAnsi="Myriad Pro"/>
        </w:rPr>
        <w:t xml:space="preserve">nforcement, in cases where criminal activity is suspected or determined.  </w:t>
      </w:r>
      <w:r w:rsidR="00084515">
        <w:rPr>
          <w:rFonts w:ascii="Myriad Pro" w:hAnsi="Myriad Pro"/>
        </w:rPr>
        <w:t xml:space="preserve">Examples include: </w:t>
      </w:r>
    </w:p>
    <w:p w14:paraId="28B19DB9" w14:textId="77777777" w:rsidR="00084515" w:rsidRPr="00267DC1" w:rsidRDefault="00084515" w:rsidP="00590AF0">
      <w:pPr>
        <w:spacing w:after="0"/>
        <w:ind w:left="-5" w:right="50"/>
        <w:rPr>
          <w:rFonts w:ascii="Myriad Pro" w:hAnsi="Myriad Pro"/>
        </w:rPr>
      </w:pPr>
    </w:p>
    <w:tbl>
      <w:tblPr>
        <w:tblStyle w:val="TableGrid"/>
        <w:tblW w:w="9352" w:type="dxa"/>
        <w:tblInd w:w="5" w:type="dxa"/>
        <w:tblCellMar>
          <w:top w:w="45" w:type="dxa"/>
          <w:left w:w="108" w:type="dxa"/>
          <w:right w:w="115" w:type="dxa"/>
        </w:tblCellMar>
        <w:tblLook w:val="04A0" w:firstRow="1" w:lastRow="0" w:firstColumn="1" w:lastColumn="0" w:noHBand="0" w:noVBand="1"/>
      </w:tblPr>
      <w:tblGrid>
        <w:gridCol w:w="3116"/>
        <w:gridCol w:w="3118"/>
        <w:gridCol w:w="3118"/>
      </w:tblGrid>
      <w:tr w:rsidR="009B1F73" w:rsidRPr="00267DC1" w14:paraId="0BCAC58A" w14:textId="77777777">
        <w:trPr>
          <w:trHeight w:val="1964"/>
        </w:trPr>
        <w:tc>
          <w:tcPr>
            <w:tcW w:w="3116" w:type="dxa"/>
            <w:tcBorders>
              <w:top w:val="single" w:sz="4" w:space="0" w:color="000000"/>
              <w:left w:val="single" w:sz="4" w:space="0" w:color="000000"/>
              <w:bottom w:val="single" w:sz="4" w:space="0" w:color="000000"/>
              <w:right w:val="single" w:sz="4" w:space="0" w:color="000000"/>
            </w:tcBorders>
          </w:tcPr>
          <w:p w14:paraId="2C57FC3E"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NY Office Locations: </w:t>
            </w:r>
          </w:p>
          <w:p w14:paraId="4674ADBD"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NYS Police</w:t>
            </w:r>
            <w:r w:rsidRPr="00267DC1">
              <w:rPr>
                <w:rFonts w:ascii="Myriad Pro" w:hAnsi="Myriad Pro"/>
              </w:rPr>
              <w:t xml:space="preserve">  </w:t>
            </w:r>
          </w:p>
          <w:p w14:paraId="053A15FD"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5831 Groveland Station Rd  </w:t>
            </w:r>
          </w:p>
          <w:p w14:paraId="206A34B9"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Mount Morris, NY 14510 </w:t>
            </w:r>
          </w:p>
          <w:p w14:paraId="25755E52"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(585) 468-3800 </w:t>
            </w:r>
          </w:p>
          <w:p w14:paraId="22B043B6"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F226160" w14:textId="77777777" w:rsidR="009B1F73" w:rsidRPr="00267DC1" w:rsidRDefault="00CC18A6" w:rsidP="00590AF0">
            <w:pPr>
              <w:spacing w:after="0" w:line="259" w:lineRule="auto"/>
              <w:ind w:left="0" w:right="0" w:firstLine="0"/>
              <w:rPr>
                <w:rFonts w:ascii="Myriad Pro" w:hAnsi="Myriad Pro"/>
              </w:rPr>
            </w:pPr>
            <w:r w:rsidRPr="00267DC1">
              <w:rPr>
                <w:rFonts w:ascii="Myriad Pro" w:hAnsi="Myriad Pro"/>
                <w:b/>
                <w:i/>
              </w:rPr>
              <w:t xml:space="preserve">Florida </w:t>
            </w:r>
            <w:r w:rsidR="00CD6BE2" w:rsidRPr="00267DC1">
              <w:rPr>
                <w:rFonts w:ascii="Myriad Pro" w:hAnsi="Myriad Pro"/>
                <w:b/>
                <w:i/>
              </w:rPr>
              <w:t xml:space="preserve">Office: </w:t>
            </w:r>
          </w:p>
          <w:p w14:paraId="44FE8BEC" w14:textId="77777777" w:rsidR="009B1F73" w:rsidRPr="00267DC1" w:rsidRDefault="00CC18A6" w:rsidP="00590AF0">
            <w:pPr>
              <w:spacing w:after="0" w:line="259" w:lineRule="auto"/>
              <w:ind w:left="0" w:right="38" w:firstLine="0"/>
              <w:rPr>
                <w:rFonts w:ascii="Myriad Pro" w:hAnsi="Myriad Pro"/>
              </w:rPr>
            </w:pPr>
            <w:r w:rsidRPr="00267DC1">
              <w:rPr>
                <w:rFonts w:ascii="Myriad Pro" w:hAnsi="Myriad Pro"/>
                <w:b/>
                <w:i/>
              </w:rPr>
              <w:t xml:space="preserve">ABC </w:t>
            </w:r>
            <w:r w:rsidR="00CD6BE2" w:rsidRPr="00267DC1">
              <w:rPr>
                <w:rFonts w:ascii="Myriad Pro" w:hAnsi="Myriad Pro"/>
                <w:b/>
                <w:i/>
              </w:rPr>
              <w:t xml:space="preserve">County Sheriff’s Dept. Call 911, Request a Deputy be Dispatched. </w:t>
            </w:r>
          </w:p>
        </w:tc>
        <w:tc>
          <w:tcPr>
            <w:tcW w:w="3118" w:type="dxa"/>
            <w:tcBorders>
              <w:top w:val="single" w:sz="4" w:space="0" w:color="000000"/>
              <w:left w:val="single" w:sz="4" w:space="0" w:color="000000"/>
              <w:bottom w:val="single" w:sz="4" w:space="0" w:color="000000"/>
              <w:right w:val="single" w:sz="4" w:space="0" w:color="000000"/>
            </w:tcBorders>
          </w:tcPr>
          <w:p w14:paraId="744AB3B9"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Buffalo Office: </w:t>
            </w:r>
          </w:p>
          <w:p w14:paraId="70DDBBFC"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Buffalo Police Headquarters  </w:t>
            </w:r>
          </w:p>
          <w:p w14:paraId="0581B573"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74 Franklin Street  </w:t>
            </w:r>
          </w:p>
          <w:p w14:paraId="5C1ABCD7"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Buffalo NY, 14202 </w:t>
            </w:r>
          </w:p>
          <w:p w14:paraId="08CB6990"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Communication Crimes Unit </w:t>
            </w:r>
          </w:p>
          <w:p w14:paraId="7E9D6A89"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Detective </w:t>
            </w:r>
            <w:r w:rsidR="00CC18A6" w:rsidRPr="00267DC1">
              <w:rPr>
                <w:rFonts w:ascii="Myriad Pro" w:hAnsi="Myriad Pro"/>
                <w:b/>
                <w:i/>
              </w:rPr>
              <w:t>John Doe</w:t>
            </w:r>
            <w:r w:rsidRPr="00267DC1">
              <w:rPr>
                <w:rFonts w:ascii="Myriad Pro" w:hAnsi="Myriad Pro"/>
                <w:b/>
                <w:i/>
              </w:rPr>
              <w:t xml:space="preserve"> </w:t>
            </w:r>
          </w:p>
          <w:p w14:paraId="780D16EE"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(718) </w:t>
            </w:r>
            <w:r w:rsidR="00CC18A6" w:rsidRPr="00267DC1">
              <w:rPr>
                <w:rFonts w:ascii="Myriad Pro" w:hAnsi="Myriad Pro"/>
                <w:b/>
                <w:i/>
              </w:rPr>
              <w:t>555-1212</w:t>
            </w:r>
            <w:r w:rsidRPr="00267DC1">
              <w:rPr>
                <w:rFonts w:ascii="Myriad Pro" w:hAnsi="Myriad Pro"/>
                <w:b/>
                <w:i/>
              </w:rPr>
              <w:t xml:space="preserve"> (Office) </w:t>
            </w:r>
          </w:p>
          <w:p w14:paraId="2935B0C2"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b/>
                <w:i/>
              </w:rPr>
              <w:t xml:space="preserve">(716) </w:t>
            </w:r>
            <w:r w:rsidR="00CC18A6" w:rsidRPr="00267DC1">
              <w:rPr>
                <w:rFonts w:ascii="Myriad Pro" w:hAnsi="Myriad Pro"/>
                <w:b/>
                <w:i/>
              </w:rPr>
              <w:t>000</w:t>
            </w:r>
            <w:r w:rsidRPr="00267DC1">
              <w:rPr>
                <w:rFonts w:ascii="Myriad Pro" w:hAnsi="Myriad Pro"/>
                <w:b/>
                <w:i/>
              </w:rPr>
              <w:t>-0</w:t>
            </w:r>
            <w:r w:rsidR="00CC18A6" w:rsidRPr="00267DC1">
              <w:rPr>
                <w:rFonts w:ascii="Myriad Pro" w:hAnsi="Myriad Pro"/>
                <w:b/>
                <w:i/>
              </w:rPr>
              <w:t>000</w:t>
            </w:r>
            <w:r w:rsidRPr="00267DC1">
              <w:rPr>
                <w:rFonts w:ascii="Myriad Pro" w:hAnsi="Myriad Pro"/>
                <w:b/>
                <w:i/>
              </w:rPr>
              <w:t xml:space="preserve"> (Cell) </w:t>
            </w:r>
          </w:p>
        </w:tc>
      </w:tr>
    </w:tbl>
    <w:p w14:paraId="7D090869" w14:textId="77777777" w:rsidR="009B1F73" w:rsidRPr="00267DC1" w:rsidRDefault="00CD6BE2" w:rsidP="00590AF0">
      <w:pPr>
        <w:spacing w:after="83" w:line="259" w:lineRule="auto"/>
        <w:ind w:left="0" w:right="0" w:firstLine="0"/>
        <w:rPr>
          <w:rFonts w:ascii="Myriad Pro" w:hAnsi="Myriad Pro"/>
        </w:rPr>
      </w:pPr>
      <w:r w:rsidRPr="00267DC1">
        <w:rPr>
          <w:rFonts w:ascii="Myriad Pro" w:hAnsi="Myriad Pro"/>
          <w:b/>
          <w:i/>
        </w:rPr>
        <w:t xml:space="preserve"> </w:t>
      </w:r>
    </w:p>
    <w:p w14:paraId="5E9496B5" w14:textId="2167B598" w:rsidR="009B1F73" w:rsidRPr="00267DC1" w:rsidRDefault="00CD6BE2" w:rsidP="00590AF0">
      <w:pPr>
        <w:spacing w:after="67"/>
        <w:ind w:left="-5" w:right="50"/>
        <w:rPr>
          <w:rFonts w:ascii="Myriad Pro" w:hAnsi="Myriad Pro"/>
        </w:rPr>
      </w:pPr>
      <w:r w:rsidRPr="00267DC1">
        <w:rPr>
          <w:rFonts w:ascii="Myriad Pro" w:hAnsi="Myriad Pro"/>
        </w:rPr>
        <w:t xml:space="preserve">Reporting also pertains to reports required by state authorities and persons whose information has been breached in accordance </w:t>
      </w:r>
      <w:r w:rsidR="00786B61" w:rsidRPr="00267DC1">
        <w:rPr>
          <w:rFonts w:ascii="Myriad Pro" w:hAnsi="Myriad Pro"/>
        </w:rPr>
        <w:t>with</w:t>
      </w:r>
      <w:r w:rsidRPr="00267DC1">
        <w:rPr>
          <w:rFonts w:ascii="Myriad Pro" w:hAnsi="Myriad Pro"/>
        </w:rPr>
        <w:t xml:space="preserve"> relevant state laws.  </w:t>
      </w:r>
    </w:p>
    <w:p w14:paraId="0566939F"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017A20C6" wp14:editId="4547F703">
                <wp:extent cx="5981065" cy="6096"/>
                <wp:effectExtent l="0" t="0" r="0" b="0"/>
                <wp:docPr id="27644" name="Group 2764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80" name="Shape 3188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644" style="width:470.95pt;height:0.480011pt;mso-position-horizontal-relative:char;mso-position-vertical-relative:line" coordsize="59810,60">
                <v:shape id="Shape 3188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4B39E386" w14:textId="77777777" w:rsidR="009B1F73" w:rsidRPr="00267DC1" w:rsidRDefault="00CD6BE2" w:rsidP="00590AF0">
      <w:pPr>
        <w:pStyle w:val="Heading3"/>
        <w:ind w:left="-5" w:right="50"/>
        <w:rPr>
          <w:rFonts w:ascii="Myriad Pro" w:hAnsi="Myriad Pro"/>
        </w:rPr>
      </w:pPr>
      <w:bookmarkStart w:id="21" w:name="_Toc30605"/>
      <w:r w:rsidRPr="00267DC1">
        <w:rPr>
          <w:rFonts w:ascii="Myriad Pro" w:hAnsi="Myriad Pro"/>
        </w:rPr>
        <w:t xml:space="preserve">BREACH HANDLING </w:t>
      </w:r>
      <w:bookmarkEnd w:id="21"/>
    </w:p>
    <w:p w14:paraId="06DA5E54" w14:textId="701F3457" w:rsidR="009B1F73" w:rsidRPr="00267DC1" w:rsidRDefault="00CD6BE2" w:rsidP="00590AF0">
      <w:pPr>
        <w:spacing w:after="210"/>
        <w:ind w:left="-5" w:right="50"/>
        <w:rPr>
          <w:rFonts w:ascii="Myriad Pro" w:hAnsi="Myriad Pro"/>
        </w:rPr>
      </w:pPr>
      <w:r w:rsidRPr="00267DC1">
        <w:rPr>
          <w:rFonts w:ascii="Myriad Pro" w:hAnsi="Myriad Pro"/>
        </w:rPr>
        <w:t xml:space="preserve">Contact </w:t>
      </w:r>
      <w:r w:rsidR="00084515">
        <w:rPr>
          <w:rFonts w:ascii="Myriad Pro" w:hAnsi="Myriad Pro"/>
          <w:b/>
        </w:rPr>
        <w:t xml:space="preserve">Example </w:t>
      </w:r>
      <w:r w:rsidRPr="00267DC1">
        <w:rPr>
          <w:rFonts w:ascii="Myriad Pro" w:hAnsi="Myriad Pro"/>
          <w:b/>
        </w:rPr>
        <w:t>Underwriting Limited</w:t>
      </w:r>
      <w:r w:rsidRPr="00267DC1">
        <w:rPr>
          <w:rFonts w:ascii="Myriad Pro" w:hAnsi="Myriad Pro"/>
        </w:rPr>
        <w:t xml:space="preserve"> to notify of a claim or ongoing incident: </w:t>
      </w:r>
    </w:p>
    <w:p w14:paraId="02617D68" w14:textId="3FF841C0" w:rsidR="009B1F73" w:rsidRPr="00267DC1" w:rsidRDefault="00CD6BE2" w:rsidP="00590AF0">
      <w:pPr>
        <w:spacing w:after="70"/>
        <w:ind w:left="-5" w:right="50"/>
        <w:rPr>
          <w:rFonts w:ascii="Myriad Pro" w:hAnsi="Myriad Pro"/>
        </w:rPr>
      </w:pPr>
      <w:r w:rsidRPr="00267DC1">
        <w:rPr>
          <w:rFonts w:ascii="Myriad Pro" w:hAnsi="Myriad Pro"/>
          <w:b/>
        </w:rPr>
        <w:t>1-</w:t>
      </w:r>
      <w:r w:rsidR="00CC18A6" w:rsidRPr="00267DC1">
        <w:rPr>
          <w:rFonts w:ascii="Myriad Pro" w:hAnsi="Myriad Pro"/>
          <w:b/>
        </w:rPr>
        <w:t>800</w:t>
      </w:r>
      <w:r w:rsidRPr="00267DC1">
        <w:rPr>
          <w:rFonts w:ascii="Myriad Pro" w:hAnsi="Myriad Pro"/>
          <w:b/>
        </w:rPr>
        <w:t>-</w:t>
      </w:r>
      <w:r w:rsidR="00CC18A6" w:rsidRPr="00267DC1">
        <w:rPr>
          <w:rFonts w:ascii="Myriad Pro" w:hAnsi="Myriad Pro"/>
          <w:b/>
        </w:rPr>
        <w:t>NNN</w:t>
      </w:r>
      <w:r w:rsidRPr="00267DC1">
        <w:rPr>
          <w:rFonts w:ascii="Myriad Pro" w:hAnsi="Myriad Pro"/>
          <w:b/>
        </w:rPr>
        <w:t>-</w:t>
      </w:r>
      <w:r w:rsidR="00CC18A6" w:rsidRPr="00267DC1">
        <w:rPr>
          <w:rFonts w:ascii="Myriad Pro" w:hAnsi="Myriad Pro"/>
          <w:b/>
        </w:rPr>
        <w:t>XXXX</w:t>
      </w:r>
      <w:r w:rsidRPr="00267DC1">
        <w:rPr>
          <w:rFonts w:ascii="Myriad Pro" w:hAnsi="Myriad Pro"/>
        </w:rPr>
        <w:t xml:space="preserve"> or the</w:t>
      </w:r>
      <w:r w:rsidR="00084515">
        <w:rPr>
          <w:rFonts w:ascii="Myriad Pro" w:hAnsi="Myriad Pro"/>
        </w:rPr>
        <w:t xml:space="preserve"> </w:t>
      </w:r>
      <w:r w:rsidRPr="00267DC1">
        <w:rPr>
          <w:rFonts w:ascii="Myriad Pro" w:hAnsi="Myriad Pro"/>
        </w:rPr>
        <w:t xml:space="preserve">dedicated cyber incident email is </w:t>
      </w:r>
      <w:r w:rsidRPr="00267DC1">
        <w:rPr>
          <w:rFonts w:ascii="Myriad Pro" w:hAnsi="Myriad Pro"/>
          <w:color w:val="0563C1"/>
          <w:u w:val="single" w:color="0563C1"/>
        </w:rPr>
        <w:t>cyber@</w:t>
      </w:r>
      <w:r w:rsidR="00CC18A6" w:rsidRPr="00267DC1">
        <w:rPr>
          <w:rFonts w:ascii="Myriad Pro" w:hAnsi="Myriad Pro"/>
          <w:color w:val="0563C1"/>
          <w:u w:val="single" w:color="0563C1"/>
        </w:rPr>
        <w:t>insurance-company-name.com</w:t>
      </w:r>
      <w:r w:rsidRPr="00267DC1">
        <w:rPr>
          <w:rFonts w:ascii="Myriad Pro" w:hAnsi="Myriad Pro"/>
        </w:rPr>
        <w:t xml:space="preserve">.  </w:t>
      </w:r>
    </w:p>
    <w:p w14:paraId="7114BDCB"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74DC18F0" wp14:editId="3AB5953E">
                <wp:extent cx="5981065" cy="6096"/>
                <wp:effectExtent l="0" t="0" r="0" b="0"/>
                <wp:docPr id="27645" name="Group 2764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82" name="Shape 318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645" style="width:470.95pt;height:0.480011pt;mso-position-horizontal-relative:char;mso-position-vertical-relative:line" coordsize="59810,60">
                <v:shape id="Shape 3188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43C20BBC" w14:textId="77777777" w:rsidR="009B1F73" w:rsidRPr="00267DC1" w:rsidRDefault="00CD6BE2" w:rsidP="00590AF0">
      <w:pPr>
        <w:pStyle w:val="Heading3"/>
        <w:ind w:left="-5" w:right="50"/>
        <w:rPr>
          <w:rFonts w:ascii="Myriad Pro" w:hAnsi="Myriad Pro"/>
        </w:rPr>
      </w:pPr>
      <w:bookmarkStart w:id="22" w:name="_Toc30606"/>
      <w:r w:rsidRPr="00267DC1">
        <w:rPr>
          <w:rFonts w:ascii="Myriad Pro" w:hAnsi="Myriad Pro"/>
        </w:rPr>
        <w:t xml:space="preserve">BREACH COMMUNICATION LAWS </w:t>
      </w:r>
      <w:bookmarkEnd w:id="22"/>
    </w:p>
    <w:p w14:paraId="064906F0" w14:textId="77777777" w:rsidR="009B1F73" w:rsidRPr="00267DC1" w:rsidRDefault="00CD6BE2" w:rsidP="00590AF0">
      <w:pPr>
        <w:spacing w:after="212"/>
        <w:ind w:left="-5" w:right="50"/>
        <w:rPr>
          <w:rFonts w:ascii="Myriad Pro" w:hAnsi="Myriad Pro"/>
        </w:rPr>
      </w:pPr>
      <w:r w:rsidRPr="00267DC1">
        <w:rPr>
          <w:rFonts w:ascii="Myriad Pro" w:hAnsi="Myriad Pro"/>
        </w:rPr>
        <w:t xml:space="preserve">Breach communications will be handled in accordance with State Law for the state of residency of breach victims. Appropriate notification and breach communication actions to required state agencies must be handled at that time in accordance with those laws.  </w:t>
      </w:r>
    </w:p>
    <w:p w14:paraId="3A9BDE49" w14:textId="77777777" w:rsidR="009B1F73" w:rsidRPr="00267DC1" w:rsidRDefault="00CD6BE2" w:rsidP="00590AF0">
      <w:pPr>
        <w:spacing w:after="207"/>
        <w:ind w:left="-5" w:right="50"/>
        <w:rPr>
          <w:rFonts w:ascii="Myriad Pro" w:hAnsi="Myriad Pro"/>
        </w:rPr>
      </w:pPr>
      <w:r w:rsidRPr="00267DC1">
        <w:rPr>
          <w:rFonts w:ascii="Myriad Pro" w:hAnsi="Myriad Pro"/>
        </w:rPr>
        <w:t xml:space="preserve">Breach communication and handling may vary between states or may be amended by future acts. All relevant laws should be checked at the time of breach to ensure proper breach handling steps are followed.  </w:t>
      </w:r>
    </w:p>
    <w:p w14:paraId="08AB59BC" w14:textId="136D045C" w:rsidR="009B1F73" w:rsidRPr="00267DC1" w:rsidRDefault="00CD6BE2" w:rsidP="00590AF0">
      <w:pPr>
        <w:spacing w:after="220" w:line="259" w:lineRule="auto"/>
        <w:ind w:left="-5" w:right="0"/>
        <w:rPr>
          <w:rFonts w:ascii="Myriad Pro" w:hAnsi="Myriad Pro"/>
        </w:rPr>
      </w:pPr>
      <w:r w:rsidRPr="00267DC1">
        <w:rPr>
          <w:rFonts w:ascii="Myriad Pro" w:hAnsi="Myriad Pro"/>
          <w:b/>
        </w:rPr>
        <w:t xml:space="preserve">To verify the current requirements of any victims’ </w:t>
      </w:r>
      <w:r w:rsidR="00084515">
        <w:rPr>
          <w:rFonts w:ascii="Myriad Pro" w:hAnsi="Myriad Pro"/>
          <w:b/>
        </w:rPr>
        <w:t>s</w:t>
      </w:r>
      <w:r w:rsidRPr="00267DC1">
        <w:rPr>
          <w:rFonts w:ascii="Myriad Pro" w:hAnsi="Myriad Pro"/>
          <w:b/>
        </w:rPr>
        <w:t xml:space="preserve">tate </w:t>
      </w:r>
      <w:r w:rsidR="00084515">
        <w:rPr>
          <w:rFonts w:ascii="Myriad Pro" w:hAnsi="Myriad Pro"/>
          <w:b/>
        </w:rPr>
        <w:t>l</w:t>
      </w:r>
      <w:r w:rsidRPr="00267DC1">
        <w:rPr>
          <w:rFonts w:ascii="Myriad Pro" w:hAnsi="Myriad Pro"/>
          <w:b/>
        </w:rPr>
        <w:t xml:space="preserve">aws, please see the following: </w:t>
      </w:r>
    </w:p>
    <w:p w14:paraId="309E3227" w14:textId="77777777" w:rsidR="009B1F73" w:rsidRPr="00267DC1" w:rsidRDefault="00EA6639" w:rsidP="00590AF0">
      <w:pPr>
        <w:spacing w:after="206" w:line="275" w:lineRule="auto"/>
        <w:ind w:left="0" w:right="0" w:firstLine="0"/>
        <w:rPr>
          <w:rFonts w:ascii="Myriad Pro" w:hAnsi="Myriad Pro"/>
        </w:rPr>
      </w:pPr>
      <w:hyperlink r:id="rId8" w:anchor="1">
        <w:r w:rsidR="00CC18A6" w:rsidRPr="00267DC1">
          <w:rPr>
            <w:rFonts w:ascii="Myriad Pro" w:hAnsi="Myriad Pro"/>
            <w:color w:val="0563C1"/>
            <w:u w:val="single" w:color="0563C1"/>
          </w:rPr>
          <w:t>https://sample.com</w:t>
        </w:r>
      </w:hyperlink>
    </w:p>
    <w:p w14:paraId="3FF6C621" w14:textId="77777777" w:rsidR="009B1F73" w:rsidRPr="00267DC1" w:rsidRDefault="00CD6BE2" w:rsidP="00590AF0">
      <w:pPr>
        <w:spacing w:after="69"/>
        <w:ind w:left="-5" w:right="50"/>
        <w:rPr>
          <w:rFonts w:ascii="Myriad Pro" w:hAnsi="Myriad Pro"/>
        </w:rPr>
      </w:pPr>
      <w:r w:rsidRPr="00267DC1">
        <w:rPr>
          <w:rFonts w:ascii="Myriad Pro" w:hAnsi="Myriad Pro"/>
        </w:rPr>
        <w:t xml:space="preserve">In New York, once a breach has been determined, New York State Department of Financial Services Regulation 500.17 requires that the Covered Entity must notify the Superintendent of the Department of Financial Services </w:t>
      </w:r>
      <w:r w:rsidRPr="00267DC1">
        <w:rPr>
          <w:rFonts w:ascii="Myriad Pro" w:hAnsi="Myriad Pro"/>
        </w:rPr>
        <w:lastRenderedPageBreak/>
        <w:t xml:space="preserve">within 72 hours of that determination. To submit this notification the following link shall be used: </w:t>
      </w:r>
      <w:hyperlink r:id="rId9">
        <w:r w:rsidRPr="00267DC1">
          <w:rPr>
            <w:rFonts w:ascii="Myriad Pro" w:hAnsi="Myriad Pro"/>
            <w:color w:val="0563C1"/>
            <w:u w:val="single" w:color="0563C1"/>
          </w:rPr>
          <w:t>https://myportal.dfs.ny.gov/</w:t>
        </w:r>
      </w:hyperlink>
      <w:hyperlink r:id="rId10">
        <w:r w:rsidRPr="00267DC1">
          <w:rPr>
            <w:rFonts w:ascii="Myriad Pro" w:hAnsi="Myriad Pro"/>
          </w:rPr>
          <w:t>.</w:t>
        </w:r>
      </w:hyperlink>
      <w:r w:rsidRPr="00267DC1">
        <w:rPr>
          <w:rFonts w:ascii="Myriad Pro" w:hAnsi="Myriad Pro"/>
        </w:rPr>
        <w:t xml:space="preserve"> Once logged into the web site there is the option to ‘Submit Cybersecurity Event.’ </w:t>
      </w:r>
    </w:p>
    <w:p w14:paraId="791BB029"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32B2E48" wp14:editId="0A9B7A4B">
                <wp:extent cx="5981065" cy="6096"/>
                <wp:effectExtent l="0" t="0" r="0" b="0"/>
                <wp:docPr id="27646" name="Group 2764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84" name="Shape 318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646" style="width:470.95pt;height:0.47998pt;mso-position-horizontal-relative:char;mso-position-vertical-relative:line" coordsize="59810,60">
                <v:shape id="Shape 3188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3641FC5F" w14:textId="77777777" w:rsidR="009B1F73" w:rsidRPr="00267DC1" w:rsidRDefault="00CD6BE2" w:rsidP="00590AF0">
      <w:pPr>
        <w:pStyle w:val="Heading3"/>
        <w:ind w:left="-5" w:right="50"/>
        <w:rPr>
          <w:rFonts w:ascii="Myriad Pro" w:hAnsi="Myriad Pro"/>
        </w:rPr>
      </w:pPr>
      <w:bookmarkStart w:id="23" w:name="_Toc30607"/>
      <w:r w:rsidRPr="00267DC1">
        <w:rPr>
          <w:rFonts w:ascii="Myriad Pro" w:hAnsi="Myriad Pro"/>
        </w:rPr>
        <w:t xml:space="preserve">INCIDENT TRACKING </w:t>
      </w:r>
      <w:bookmarkEnd w:id="23"/>
    </w:p>
    <w:p w14:paraId="1C7B9C82" w14:textId="20D7E0FB" w:rsidR="009B1F73" w:rsidRPr="00267DC1" w:rsidRDefault="00CD6BE2" w:rsidP="00590AF0">
      <w:pPr>
        <w:spacing w:after="67"/>
        <w:ind w:left="-5" w:right="50"/>
        <w:rPr>
          <w:rFonts w:ascii="Myriad Pro" w:hAnsi="Myriad Pro"/>
        </w:rPr>
      </w:pPr>
      <w:r w:rsidRPr="00267DC1">
        <w:rPr>
          <w:rFonts w:ascii="Myriad Pro" w:hAnsi="Myriad Pro"/>
        </w:rPr>
        <w:t xml:space="preserve">All incidents along with their definition, investigation actions, mitigation actions and recovery actions should be tracked and reported to ABC Corp for use in </w:t>
      </w:r>
      <w:r w:rsidR="00084515" w:rsidRPr="00267DC1">
        <w:rPr>
          <w:rFonts w:ascii="Myriad Pro" w:hAnsi="Myriad Pro"/>
        </w:rPr>
        <w:t>risk assessment and information security planning</w:t>
      </w:r>
      <w:r w:rsidRPr="00267DC1">
        <w:rPr>
          <w:rFonts w:ascii="Myriad Pro" w:hAnsi="Myriad Pro"/>
        </w:rPr>
        <w:t xml:space="preserve">.  </w:t>
      </w:r>
    </w:p>
    <w:p w14:paraId="4D2FF274"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09AF4593" wp14:editId="240CBFF7">
                <wp:extent cx="5981065" cy="6096"/>
                <wp:effectExtent l="0" t="0" r="0" b="0"/>
                <wp:docPr id="26829" name="Group 2682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86" name="Shape 318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6829" style="width:470.95pt;height:0.47998pt;mso-position-horizontal-relative:char;mso-position-vertical-relative:line" coordsize="59810,60">
                <v:shape id="Shape 3188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43753411" w14:textId="77777777" w:rsidR="009B1F73" w:rsidRPr="00267DC1" w:rsidRDefault="00CD6BE2" w:rsidP="00590AF0">
      <w:pPr>
        <w:pStyle w:val="Heading3"/>
        <w:ind w:left="-5" w:right="50"/>
        <w:rPr>
          <w:rFonts w:ascii="Myriad Pro" w:hAnsi="Myriad Pro"/>
        </w:rPr>
      </w:pPr>
      <w:bookmarkStart w:id="24" w:name="_Toc30608"/>
      <w:r w:rsidRPr="00267DC1">
        <w:rPr>
          <w:rFonts w:ascii="Myriad Pro" w:hAnsi="Myriad Pro"/>
        </w:rPr>
        <w:t xml:space="preserve">INCIDENT POST-MORTEM </w:t>
      </w:r>
      <w:bookmarkEnd w:id="24"/>
    </w:p>
    <w:p w14:paraId="025B478C" w14:textId="77777777" w:rsidR="009B1F73" w:rsidRPr="00267DC1" w:rsidRDefault="00CD6BE2" w:rsidP="00590AF0">
      <w:pPr>
        <w:spacing w:after="272"/>
        <w:ind w:left="-5" w:right="50"/>
        <w:rPr>
          <w:rFonts w:ascii="Myriad Pro" w:hAnsi="Myriad Pro"/>
        </w:rPr>
      </w:pPr>
      <w:r w:rsidRPr="00267DC1">
        <w:rPr>
          <w:rFonts w:ascii="Myriad Pro" w:hAnsi="Myriad Pro"/>
        </w:rPr>
        <w:t xml:space="preserve">All incidents along with their definition, investigation actions, mitigation actions and recovery actions should be reviewed at the end of the incident with the intent to create and improve documented incident response procedures.  Output from the post-mortem should also consider required improvements to policy, training, implemented controls or other relevant security planning.  </w:t>
      </w:r>
    </w:p>
    <w:p w14:paraId="02D47166"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25" w:name="_Toc30609"/>
      <w:r w:rsidRPr="00267DC1">
        <w:rPr>
          <w:rFonts w:ascii="Myriad Pro" w:hAnsi="Myriad Pro"/>
        </w:rPr>
        <w:t xml:space="preserve">5.6 COMPUTER EMERGENCY RESPONSE TEAM (CERT) </w:t>
      </w:r>
      <w:bookmarkEnd w:id="25"/>
    </w:p>
    <w:p w14:paraId="2B0EF7A0" w14:textId="7DBFD3A5" w:rsidR="009B1F73" w:rsidRPr="00267DC1" w:rsidRDefault="00CD6BE2" w:rsidP="00590AF0">
      <w:pPr>
        <w:spacing w:after="288"/>
        <w:ind w:left="-5" w:right="50"/>
        <w:rPr>
          <w:rFonts w:ascii="Myriad Pro" w:hAnsi="Myriad Pro"/>
        </w:rPr>
      </w:pPr>
      <w:r w:rsidRPr="00267DC1">
        <w:rPr>
          <w:rFonts w:ascii="Myriad Pro" w:hAnsi="Myriad Pro"/>
        </w:rPr>
        <w:t xml:space="preserve">At any time, an </w:t>
      </w:r>
      <w:r w:rsidR="00084515">
        <w:rPr>
          <w:rFonts w:ascii="Myriad Pro" w:hAnsi="Myriad Pro"/>
        </w:rPr>
        <w:t>i</w:t>
      </w:r>
      <w:r w:rsidR="00267DC1">
        <w:rPr>
          <w:rFonts w:ascii="Myriad Pro" w:hAnsi="Myriad Pro"/>
        </w:rPr>
        <w:t>ncident handler</w:t>
      </w:r>
      <w:r w:rsidRPr="00267DC1">
        <w:rPr>
          <w:rFonts w:ascii="Myriad Pro" w:hAnsi="Myriad Pro"/>
        </w:rPr>
        <w:t xml:space="preserve"> may determine the incident definition requires additional response resources to effectively mitigate and recover from the incident and must escalate the request to the Computer Emergency Response Team Leader to form a Computer Emergency Response Team (CERT) to assist in incident handling. The CERT will be comprised of all appropriate personnel required to effectively respond to and handle the defined incident. Personnel may be added or removed from the CERT as required </w:t>
      </w:r>
      <w:r w:rsidR="007028AD" w:rsidRPr="00267DC1">
        <w:rPr>
          <w:rFonts w:ascii="Myriad Pro" w:hAnsi="Myriad Pro"/>
        </w:rPr>
        <w:t>during</w:t>
      </w:r>
      <w:r w:rsidRPr="00267DC1">
        <w:rPr>
          <w:rFonts w:ascii="Myriad Pro" w:hAnsi="Myriad Pro"/>
        </w:rPr>
        <w:t xml:space="preserve"> incident handling by the CERT Leader.  CERT members may also include third parties aiding in response activities. A CERT must be established along with formation of a Breach Notification Team when the incident definition indicates a breach. </w:t>
      </w:r>
    </w:p>
    <w:p w14:paraId="783E8DFB" w14:textId="77777777" w:rsidR="009B1F73" w:rsidRPr="00267DC1" w:rsidRDefault="00CD6BE2" w:rsidP="00590AF0">
      <w:pPr>
        <w:pStyle w:val="Heading1"/>
        <w:spacing w:after="119"/>
        <w:ind w:left="-5"/>
        <w:rPr>
          <w:rFonts w:ascii="Myriad Pro" w:hAnsi="Myriad Pro"/>
        </w:rPr>
      </w:pPr>
      <w:bookmarkStart w:id="26" w:name="_Toc30610"/>
      <w:r w:rsidRPr="00267DC1">
        <w:rPr>
          <w:rFonts w:ascii="Myriad Pro" w:hAnsi="Myriad Pro"/>
        </w:rPr>
        <w:t xml:space="preserve">6: INCIDENT TYPE HANDLING PROCEDURES </w:t>
      </w:r>
      <w:bookmarkEnd w:id="26"/>
    </w:p>
    <w:p w14:paraId="12D9DF15" w14:textId="77777777" w:rsidR="009B1F73" w:rsidRPr="00267DC1" w:rsidRDefault="00CD6BE2" w:rsidP="00590AF0">
      <w:pPr>
        <w:spacing w:after="314" w:line="259" w:lineRule="auto"/>
        <w:ind w:left="0" w:right="0" w:firstLine="0"/>
        <w:rPr>
          <w:rFonts w:ascii="Myriad Pro" w:hAnsi="Myriad Pro"/>
        </w:rPr>
      </w:pPr>
      <w:r w:rsidRPr="00267DC1">
        <w:rPr>
          <w:rFonts w:ascii="Myriad Pro" w:hAnsi="Myriad Pro"/>
          <w:sz w:val="16"/>
        </w:rPr>
        <w:t xml:space="preserve"> </w:t>
      </w:r>
    </w:p>
    <w:p w14:paraId="4B4FD6B6"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spacing w:after="130"/>
        <w:ind w:left="-5"/>
        <w:rPr>
          <w:rFonts w:ascii="Myriad Pro" w:hAnsi="Myriad Pro"/>
        </w:rPr>
      </w:pPr>
      <w:bookmarkStart w:id="27" w:name="_Toc30611"/>
      <w:r w:rsidRPr="00267DC1">
        <w:rPr>
          <w:rFonts w:ascii="Myriad Pro" w:hAnsi="Myriad Pro"/>
        </w:rPr>
        <w:t xml:space="preserve">6.1 GENERAL  </w:t>
      </w:r>
      <w:bookmarkEnd w:id="27"/>
    </w:p>
    <w:p w14:paraId="50ECD2CB" w14:textId="77777777" w:rsidR="009B1F73" w:rsidRPr="00267DC1" w:rsidRDefault="00CD6BE2" w:rsidP="00590AF0">
      <w:pPr>
        <w:spacing w:after="81"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82D3CFA" wp14:editId="1A88F8EC">
                <wp:extent cx="5981065" cy="6096"/>
                <wp:effectExtent l="0" t="0" r="0" b="0"/>
                <wp:docPr id="26830" name="Group 2683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88" name="Shape 3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6830" style="width:470.95pt;height:0.47998pt;mso-position-horizontal-relative:char;mso-position-vertical-relative:line" coordsize="59810,60">
                <v:shape id="Shape 3188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85F84F2" w14:textId="77777777" w:rsidR="009B1F73" w:rsidRPr="00267DC1" w:rsidRDefault="00CD6BE2" w:rsidP="00590AF0">
      <w:pPr>
        <w:pStyle w:val="Heading3"/>
        <w:ind w:left="-5" w:right="50"/>
        <w:rPr>
          <w:rFonts w:ascii="Myriad Pro" w:hAnsi="Myriad Pro"/>
        </w:rPr>
      </w:pPr>
      <w:bookmarkStart w:id="28" w:name="_Toc30612"/>
      <w:r w:rsidRPr="00267DC1">
        <w:rPr>
          <w:rFonts w:ascii="Myriad Pro" w:hAnsi="Myriad Pro"/>
        </w:rPr>
        <w:t xml:space="preserve">DETECTION AND NOTIFICATION </w:t>
      </w:r>
      <w:bookmarkEnd w:id="28"/>
    </w:p>
    <w:p w14:paraId="737C1187" w14:textId="77777777" w:rsidR="009B1F73" w:rsidRPr="00267DC1" w:rsidRDefault="00CD6BE2" w:rsidP="00590AF0">
      <w:pPr>
        <w:spacing w:after="212"/>
        <w:ind w:left="-5" w:right="50"/>
        <w:rPr>
          <w:rFonts w:ascii="Myriad Pro" w:hAnsi="Myriad Pro"/>
        </w:rPr>
      </w:pPr>
      <w:r w:rsidRPr="00267DC1">
        <w:rPr>
          <w:rFonts w:ascii="Myriad Pro" w:hAnsi="Myriad Pro"/>
        </w:rPr>
        <w:t xml:space="preserve">The Director of Information Technology must be notified as the CERT Leader of any incident definition when it reaches a breach indicator.  </w:t>
      </w:r>
    </w:p>
    <w:p w14:paraId="79B94B2B"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The CERT Leader must notify appropriate personnel on the Breach Communication Team of incident definitions with a breach indicator.  </w:t>
      </w:r>
    </w:p>
    <w:p w14:paraId="5485BCD0" w14:textId="15B8795A" w:rsidR="009B1F73" w:rsidRPr="00267DC1" w:rsidRDefault="00CD6BE2" w:rsidP="00590AF0">
      <w:pPr>
        <w:spacing w:after="209"/>
        <w:ind w:left="-5" w:right="50"/>
        <w:rPr>
          <w:rFonts w:ascii="Myriad Pro" w:hAnsi="Myriad Pro"/>
        </w:rPr>
      </w:pPr>
      <w:r w:rsidRPr="00267DC1">
        <w:rPr>
          <w:rFonts w:ascii="Myriad Pro" w:hAnsi="Myriad Pro"/>
        </w:rPr>
        <w:t>Notification of any mitigation actions that could impact the service availability of information systems</w:t>
      </w:r>
      <w:r w:rsidR="00084515">
        <w:rPr>
          <w:rFonts w:ascii="Myriad Pro" w:hAnsi="Myriad Pro"/>
        </w:rPr>
        <w:t xml:space="preserve"> and c</w:t>
      </w:r>
      <w:r w:rsidRPr="00267DC1">
        <w:rPr>
          <w:rFonts w:ascii="Myriad Pro" w:hAnsi="Myriad Pro"/>
        </w:rPr>
        <w:t xml:space="preserve">ould have an impact </w:t>
      </w:r>
      <w:r w:rsidR="00786B61" w:rsidRPr="00267DC1">
        <w:rPr>
          <w:rFonts w:ascii="Myriad Pro" w:hAnsi="Myriad Pro"/>
        </w:rPr>
        <w:t>on</w:t>
      </w:r>
      <w:r w:rsidRPr="00267DC1">
        <w:rPr>
          <w:rFonts w:ascii="Myriad Pro" w:hAnsi="Myriad Pro"/>
        </w:rPr>
        <w:t xml:space="preserve"> business operation processes must be made to the owner of the business operation and information. </w:t>
      </w:r>
    </w:p>
    <w:p w14:paraId="29A94BB5" w14:textId="7ECAED00" w:rsidR="009B1F73" w:rsidRPr="00267DC1" w:rsidRDefault="00CD6BE2" w:rsidP="00590AF0">
      <w:pPr>
        <w:spacing w:after="212"/>
        <w:ind w:left="-5" w:right="50"/>
        <w:rPr>
          <w:rFonts w:ascii="Myriad Pro" w:hAnsi="Myriad Pro"/>
        </w:rPr>
      </w:pPr>
      <w:r w:rsidRPr="00267DC1">
        <w:rPr>
          <w:rFonts w:ascii="Myriad Pro" w:hAnsi="Myriad Pro"/>
        </w:rPr>
        <w:t xml:space="preserve">File </w:t>
      </w:r>
      <w:r w:rsidR="00084515" w:rsidRPr="00267DC1">
        <w:rPr>
          <w:rFonts w:ascii="Myriad Pro" w:hAnsi="Myriad Pro"/>
        </w:rPr>
        <w:t>integrity monitoring</w:t>
      </w:r>
      <w:r w:rsidRPr="00267DC1">
        <w:rPr>
          <w:rFonts w:ascii="Myriad Pro" w:hAnsi="Myriad Pro"/>
        </w:rPr>
        <w:t xml:space="preserve"> for all system files and sensitive data locations will send alerts to </w:t>
      </w:r>
      <w:hyperlink r:id="rId11" w:history="1">
        <w:r w:rsidR="00084515" w:rsidRPr="00A61599">
          <w:rPr>
            <w:rStyle w:val="Hyperlink"/>
            <w:rFonts w:ascii="Myriad Pro" w:hAnsi="Myriad Pro"/>
          </w:rPr>
          <w:t>it@abccorp.com</w:t>
        </w:r>
      </w:hyperlink>
      <w:r w:rsidR="00084515">
        <w:rPr>
          <w:rFonts w:ascii="Myriad Pro" w:hAnsi="Myriad Pro"/>
          <w:color w:val="0563C1"/>
        </w:rPr>
        <w:t xml:space="preserve">, </w:t>
      </w:r>
      <w:r w:rsidR="00084515" w:rsidRPr="00084515">
        <w:rPr>
          <w:rFonts w:ascii="Myriad Pro" w:hAnsi="Myriad Pro"/>
          <w:color w:val="000000" w:themeColor="text1"/>
        </w:rPr>
        <w:t xml:space="preserve">which </w:t>
      </w:r>
      <w:r w:rsidRPr="00267DC1">
        <w:rPr>
          <w:rFonts w:ascii="Myriad Pro" w:hAnsi="Myriad Pro"/>
        </w:rPr>
        <w:t xml:space="preserve">will be investigated as suspected indicators of compromise. </w:t>
      </w:r>
    </w:p>
    <w:p w14:paraId="5ECA37EB" w14:textId="77777777" w:rsidR="009B1F73" w:rsidRPr="00267DC1" w:rsidRDefault="00CD6BE2" w:rsidP="00590AF0">
      <w:pPr>
        <w:spacing w:after="67"/>
        <w:ind w:left="-5" w:right="50"/>
        <w:rPr>
          <w:rFonts w:ascii="Myriad Pro" w:hAnsi="Myriad Pro"/>
        </w:rPr>
      </w:pPr>
      <w:r w:rsidRPr="00267DC1">
        <w:rPr>
          <w:rFonts w:ascii="Myriad Pro" w:hAnsi="Myriad Pro"/>
        </w:rPr>
        <w:t xml:space="preserve">IPS, IDS and anti-malware systems will send alerts to </w:t>
      </w:r>
      <w:r w:rsidRPr="00267DC1">
        <w:rPr>
          <w:rFonts w:ascii="Myriad Pro" w:hAnsi="Myriad Pro"/>
          <w:color w:val="0563C1"/>
          <w:u w:val="single" w:color="0563C1"/>
        </w:rPr>
        <w:t>it@abccorp.com</w:t>
      </w:r>
      <w:r w:rsidRPr="00267DC1">
        <w:rPr>
          <w:rFonts w:ascii="Myriad Pro" w:hAnsi="Myriad Pro"/>
        </w:rPr>
        <w:t xml:space="preserve"> at configured thresholds of event types which would be investigated as potential indicators of compromise.  </w:t>
      </w:r>
    </w:p>
    <w:p w14:paraId="0ED0120F"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3C22EC2" wp14:editId="1B8884B9">
                <wp:extent cx="5981065" cy="6097"/>
                <wp:effectExtent l="0" t="0" r="0" b="0"/>
                <wp:docPr id="26831" name="Group 2683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1890" name="Shape 318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6831" style="width:470.95pt;height:0.480042pt;mso-position-horizontal-relative:char;mso-position-vertical-relative:line" coordsize="59810,60">
                <v:shape id="Shape 3189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5F517B33" w14:textId="77777777" w:rsidR="009B1F73" w:rsidRPr="00267DC1" w:rsidRDefault="00CD6BE2" w:rsidP="00590AF0">
      <w:pPr>
        <w:pStyle w:val="Heading3"/>
        <w:ind w:left="-5" w:right="50"/>
        <w:rPr>
          <w:rFonts w:ascii="Myriad Pro" w:hAnsi="Myriad Pro"/>
        </w:rPr>
      </w:pPr>
      <w:bookmarkStart w:id="29" w:name="_Toc30613"/>
      <w:r w:rsidRPr="00267DC1">
        <w:rPr>
          <w:rFonts w:ascii="Myriad Pro" w:hAnsi="Myriad Pro"/>
        </w:rPr>
        <w:lastRenderedPageBreak/>
        <w:t xml:space="preserve">INVESTIGATION </w:t>
      </w:r>
      <w:bookmarkEnd w:id="29"/>
    </w:p>
    <w:p w14:paraId="53F044BE" w14:textId="77777777" w:rsidR="009B1F73" w:rsidRPr="00084515" w:rsidRDefault="00CD6BE2" w:rsidP="00590AF0">
      <w:pPr>
        <w:spacing w:after="252"/>
        <w:ind w:left="-5" w:right="50"/>
        <w:rPr>
          <w:rFonts w:ascii="Myriad Pro" w:hAnsi="Myriad Pro"/>
        </w:rPr>
      </w:pPr>
      <w:r w:rsidRPr="00267DC1">
        <w:rPr>
          <w:rFonts w:ascii="Myriad Pro" w:hAnsi="Myriad Pro"/>
        </w:rPr>
        <w:t xml:space="preserve">Alerts from all sources will be investigated and coordinated to determine: </w:t>
      </w:r>
    </w:p>
    <w:p w14:paraId="438A1879" w14:textId="32D21EBF" w:rsidR="009B1F73" w:rsidRPr="00084515" w:rsidRDefault="00CD6BE2" w:rsidP="00590AF0">
      <w:pPr>
        <w:pStyle w:val="ListParagraph"/>
        <w:numPr>
          <w:ilvl w:val="0"/>
          <w:numId w:val="9"/>
        </w:numPr>
        <w:rPr>
          <w:rFonts w:ascii="Myriad Pro" w:hAnsi="Myriad Pro"/>
        </w:rPr>
      </w:pPr>
      <w:r w:rsidRPr="00084515">
        <w:rPr>
          <w:rFonts w:ascii="Myriad Pro" w:hAnsi="Myriad Pro"/>
        </w:rPr>
        <w:t xml:space="preserve">Incident </w:t>
      </w:r>
      <w:r w:rsidR="00084515" w:rsidRPr="00084515">
        <w:rPr>
          <w:rFonts w:ascii="Myriad Pro" w:hAnsi="Myriad Pro"/>
        </w:rPr>
        <w:t>c</w:t>
      </w:r>
      <w:r w:rsidRPr="00084515">
        <w:rPr>
          <w:rFonts w:ascii="Myriad Pro" w:hAnsi="Myriad Pro"/>
        </w:rPr>
        <w:t xml:space="preserve">onfidence </w:t>
      </w:r>
      <w:r w:rsidR="00084515" w:rsidRPr="00084515">
        <w:rPr>
          <w:rFonts w:ascii="Myriad Pro" w:hAnsi="Myriad Pro"/>
        </w:rPr>
        <w:t>l</w:t>
      </w:r>
      <w:r w:rsidRPr="00084515">
        <w:rPr>
          <w:rFonts w:ascii="Myriad Pro" w:hAnsi="Myriad Pro"/>
        </w:rPr>
        <w:t xml:space="preserve">evels:  Suspected, </w:t>
      </w:r>
      <w:r w:rsidR="007028AD" w:rsidRPr="00084515">
        <w:rPr>
          <w:rFonts w:ascii="Myriad Pro" w:hAnsi="Myriad Pro"/>
        </w:rPr>
        <w:t>confirmed,</w:t>
      </w:r>
      <w:r w:rsidRPr="00084515">
        <w:rPr>
          <w:rFonts w:ascii="Myriad Pro" w:hAnsi="Myriad Pro"/>
        </w:rPr>
        <w:t xml:space="preserve"> or </w:t>
      </w:r>
      <w:r w:rsidR="00084515" w:rsidRPr="00084515">
        <w:rPr>
          <w:rFonts w:ascii="Myriad Pro" w:hAnsi="Myriad Pro"/>
        </w:rPr>
        <w:t>f</w:t>
      </w:r>
      <w:r w:rsidRPr="00084515">
        <w:rPr>
          <w:rFonts w:ascii="Myriad Pro" w:hAnsi="Myriad Pro"/>
        </w:rPr>
        <w:t xml:space="preserve">alse </w:t>
      </w:r>
    </w:p>
    <w:p w14:paraId="23D99F91" w14:textId="7B22D50E" w:rsidR="009B1F73" w:rsidRPr="00084515" w:rsidRDefault="00CD6BE2" w:rsidP="00590AF0">
      <w:pPr>
        <w:pStyle w:val="ListParagraph"/>
        <w:numPr>
          <w:ilvl w:val="0"/>
          <w:numId w:val="9"/>
        </w:numPr>
        <w:rPr>
          <w:rFonts w:ascii="Myriad Pro" w:hAnsi="Myriad Pro"/>
        </w:rPr>
      </w:pPr>
      <w:r w:rsidRPr="00084515">
        <w:rPr>
          <w:rFonts w:ascii="Myriad Pro" w:hAnsi="Myriad Pro"/>
        </w:rPr>
        <w:t xml:space="preserve">Incident </w:t>
      </w:r>
      <w:r w:rsidR="00084515" w:rsidRPr="00084515">
        <w:rPr>
          <w:rFonts w:ascii="Myriad Pro" w:hAnsi="Myriad Pro"/>
        </w:rPr>
        <w:t>i</w:t>
      </w:r>
      <w:r w:rsidRPr="00084515">
        <w:rPr>
          <w:rFonts w:ascii="Myriad Pro" w:hAnsi="Myriad Pro"/>
        </w:rPr>
        <w:t xml:space="preserve">mpact </w:t>
      </w:r>
      <w:r w:rsidR="00084515" w:rsidRPr="00084515">
        <w:rPr>
          <w:rFonts w:ascii="Myriad Pro" w:hAnsi="Myriad Pro"/>
        </w:rPr>
        <w:t>s</w:t>
      </w:r>
      <w:r w:rsidRPr="00084515">
        <w:rPr>
          <w:rFonts w:ascii="Myriad Pro" w:hAnsi="Myriad Pro"/>
        </w:rPr>
        <w:t xml:space="preserve">everity </w:t>
      </w:r>
      <w:r w:rsidR="00084515" w:rsidRPr="00084515">
        <w:rPr>
          <w:rFonts w:ascii="Myriad Pro" w:hAnsi="Myriad Pro"/>
        </w:rPr>
        <w:t>l</w:t>
      </w:r>
      <w:r w:rsidRPr="00084515">
        <w:rPr>
          <w:rFonts w:ascii="Myriad Pro" w:hAnsi="Myriad Pro"/>
        </w:rPr>
        <w:t xml:space="preserve">evels:  Minor, </w:t>
      </w:r>
      <w:r w:rsidR="007028AD" w:rsidRPr="00084515">
        <w:rPr>
          <w:rFonts w:ascii="Myriad Pro" w:hAnsi="Myriad Pro"/>
        </w:rPr>
        <w:t>major,</w:t>
      </w:r>
      <w:r w:rsidRPr="00084515">
        <w:rPr>
          <w:rFonts w:ascii="Myriad Pro" w:hAnsi="Myriad Pro"/>
        </w:rPr>
        <w:t xml:space="preserve"> or </w:t>
      </w:r>
      <w:r w:rsidR="00084515" w:rsidRPr="00084515">
        <w:rPr>
          <w:rFonts w:ascii="Myriad Pro" w:hAnsi="Myriad Pro"/>
        </w:rPr>
        <w:t>s</w:t>
      </w:r>
      <w:r w:rsidRPr="00084515">
        <w:rPr>
          <w:rFonts w:ascii="Myriad Pro" w:hAnsi="Myriad Pro"/>
        </w:rPr>
        <w:t xml:space="preserve">evere. </w:t>
      </w:r>
    </w:p>
    <w:p w14:paraId="6ECB4DB2" w14:textId="5CE8C320" w:rsidR="009B1F73" w:rsidRPr="00084515" w:rsidRDefault="00CD6BE2" w:rsidP="00590AF0">
      <w:pPr>
        <w:pStyle w:val="ListParagraph"/>
        <w:numPr>
          <w:ilvl w:val="0"/>
          <w:numId w:val="9"/>
        </w:numPr>
        <w:rPr>
          <w:rFonts w:ascii="Myriad Pro" w:hAnsi="Myriad Pro"/>
        </w:rPr>
      </w:pPr>
      <w:r w:rsidRPr="00084515">
        <w:rPr>
          <w:rFonts w:ascii="Myriad Pro" w:hAnsi="Myriad Pro"/>
        </w:rPr>
        <w:t xml:space="preserve">Whether a </w:t>
      </w:r>
      <w:r w:rsidR="00084515" w:rsidRPr="00084515">
        <w:rPr>
          <w:rFonts w:ascii="Myriad Pro" w:hAnsi="Myriad Pro"/>
        </w:rPr>
        <w:t>b</w:t>
      </w:r>
      <w:r w:rsidRPr="00084515">
        <w:rPr>
          <w:rFonts w:ascii="Myriad Pro" w:hAnsi="Myriad Pro"/>
        </w:rPr>
        <w:t xml:space="preserve">reach of </w:t>
      </w:r>
      <w:r w:rsidR="00084515" w:rsidRPr="00084515">
        <w:rPr>
          <w:rFonts w:ascii="Myriad Pro" w:hAnsi="Myriad Pro"/>
        </w:rPr>
        <w:t>p</w:t>
      </w:r>
      <w:r w:rsidRPr="00084515">
        <w:rPr>
          <w:rFonts w:ascii="Myriad Pro" w:hAnsi="Myriad Pro"/>
        </w:rPr>
        <w:t xml:space="preserve">rivate </w:t>
      </w:r>
      <w:r w:rsidR="00084515" w:rsidRPr="00084515">
        <w:rPr>
          <w:rFonts w:ascii="Myriad Pro" w:hAnsi="Myriad Pro"/>
        </w:rPr>
        <w:t>i</w:t>
      </w:r>
      <w:r w:rsidRPr="00084515">
        <w:rPr>
          <w:rFonts w:ascii="Myriad Pro" w:hAnsi="Myriad Pro"/>
        </w:rPr>
        <w:t xml:space="preserve">nformation has occurred. </w:t>
      </w:r>
    </w:p>
    <w:p w14:paraId="0870A592" w14:textId="77777777" w:rsidR="009B1F73" w:rsidRPr="00084515" w:rsidRDefault="00CD6BE2" w:rsidP="00590AF0">
      <w:pPr>
        <w:pStyle w:val="ListParagraph"/>
        <w:numPr>
          <w:ilvl w:val="0"/>
          <w:numId w:val="9"/>
        </w:numPr>
        <w:rPr>
          <w:rFonts w:ascii="Myriad Pro" w:hAnsi="Myriad Pro"/>
        </w:rPr>
      </w:pPr>
      <w:r w:rsidRPr="00084515">
        <w:rPr>
          <w:rFonts w:ascii="Myriad Pro" w:hAnsi="Myriad Pro"/>
        </w:rPr>
        <w:t xml:space="preserve">The scope of the incident – to determine specific targets for detailed further investigation, such as forensic examination or personnel interviews.  </w:t>
      </w:r>
    </w:p>
    <w:p w14:paraId="648C87E9" w14:textId="5A838773" w:rsidR="009B1F73" w:rsidRPr="00084515" w:rsidRDefault="00CD6BE2" w:rsidP="00590AF0">
      <w:pPr>
        <w:pStyle w:val="ListParagraph"/>
        <w:numPr>
          <w:ilvl w:val="0"/>
          <w:numId w:val="9"/>
        </w:numPr>
        <w:rPr>
          <w:rFonts w:ascii="Myriad Pro" w:hAnsi="Myriad Pro"/>
        </w:rPr>
      </w:pPr>
      <w:r w:rsidRPr="00084515">
        <w:rPr>
          <w:rFonts w:ascii="Myriad Pro" w:hAnsi="Myriad Pro"/>
        </w:rPr>
        <w:t xml:space="preserve">The possible sources of the incident – to help determine the direction of </w:t>
      </w:r>
      <w:r w:rsidR="00084515" w:rsidRPr="00084515">
        <w:rPr>
          <w:rFonts w:ascii="Myriad Pro" w:hAnsi="Myriad Pro"/>
        </w:rPr>
        <w:t>m</w:t>
      </w:r>
      <w:r w:rsidRPr="00084515">
        <w:rPr>
          <w:rFonts w:ascii="Myriad Pro" w:hAnsi="Myriad Pro"/>
        </w:rPr>
        <w:t xml:space="preserve">itigation  </w:t>
      </w:r>
    </w:p>
    <w:p w14:paraId="01051205" w14:textId="77777777" w:rsidR="009B1F73" w:rsidRPr="00267DC1" w:rsidRDefault="00CD6BE2" w:rsidP="00590AF0">
      <w:pPr>
        <w:spacing w:after="103"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F58622E" wp14:editId="5CBB68A8">
                <wp:extent cx="5981065" cy="6096"/>
                <wp:effectExtent l="0" t="0" r="0" b="0"/>
                <wp:docPr id="25790" name="Group 2579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92" name="Shape 318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xmlns:a="http://schemas.openxmlformats.org/drawingml/2006/main">
            <w:pict>
              <v:group id="Group 25790" style="width:470.95pt;height:0.47998pt;mso-position-horizontal-relative:char;mso-position-vertical-relative:line" coordsize="59810,60">
                <v:shape id="Shape 31893" style="position:absolute;width:59810;height:91;left:0;top:0;" coordsize="5981065,9144" path="m0,0l5981065,0l5981065,9144l0,9144l0,0">
                  <v:stroke weight="0pt" endcap="flat" joinstyle="miter" miterlimit="10" on="false" color="#000000" opacity="0"/>
                  <v:fill on="true" color="#c00000"/>
                </v:shape>
              </v:group>
            </w:pict>
          </mc:Fallback>
        </mc:AlternateContent>
      </w:r>
    </w:p>
    <w:p w14:paraId="3A90FDBE" w14:textId="77777777" w:rsidR="009B1F73" w:rsidRPr="00267DC1" w:rsidRDefault="00CD6BE2" w:rsidP="00590AF0">
      <w:pPr>
        <w:pStyle w:val="Heading3"/>
        <w:ind w:left="-5" w:right="50"/>
        <w:rPr>
          <w:rFonts w:ascii="Myriad Pro" w:hAnsi="Myriad Pro"/>
        </w:rPr>
      </w:pPr>
      <w:bookmarkStart w:id="30" w:name="_Toc30614"/>
      <w:r w:rsidRPr="00267DC1">
        <w:rPr>
          <w:rFonts w:ascii="Myriad Pro" w:hAnsi="Myriad Pro"/>
        </w:rPr>
        <w:t xml:space="preserve">MITIGATION </w:t>
      </w:r>
      <w:bookmarkEnd w:id="30"/>
    </w:p>
    <w:p w14:paraId="67633724" w14:textId="77777777" w:rsidR="009B1F73" w:rsidRPr="00267DC1" w:rsidRDefault="00CD6BE2" w:rsidP="00590AF0">
      <w:pPr>
        <w:spacing w:after="253"/>
        <w:ind w:left="-5" w:right="50"/>
        <w:rPr>
          <w:rFonts w:ascii="Myriad Pro" w:hAnsi="Myriad Pro"/>
        </w:rPr>
      </w:pPr>
      <w:r w:rsidRPr="00267DC1">
        <w:rPr>
          <w:rFonts w:ascii="Myriad Pro" w:hAnsi="Myriad Pro"/>
        </w:rPr>
        <w:t xml:space="preserve">Based on the findings of the investigation, mitigations will require the following: </w:t>
      </w:r>
    </w:p>
    <w:p w14:paraId="6DF75C09" w14:textId="77777777" w:rsidR="00084515" w:rsidRDefault="00CD6BE2" w:rsidP="00590AF0">
      <w:pPr>
        <w:numPr>
          <w:ilvl w:val="0"/>
          <w:numId w:val="5"/>
        </w:numPr>
        <w:spacing w:after="36"/>
        <w:ind w:right="2616" w:hanging="360"/>
        <w:rPr>
          <w:rFonts w:ascii="Myriad Pro" w:hAnsi="Myriad Pro"/>
        </w:rPr>
      </w:pPr>
      <w:r w:rsidRPr="00267DC1">
        <w:rPr>
          <w:rFonts w:ascii="Myriad Pro" w:hAnsi="Myriad Pro"/>
        </w:rPr>
        <w:t xml:space="preserve">The specific targets that require remediation, for example: </w:t>
      </w:r>
    </w:p>
    <w:p w14:paraId="64475291" w14:textId="1955D182" w:rsidR="009B1F73" w:rsidRPr="00267DC1" w:rsidRDefault="00CD6BE2" w:rsidP="00590AF0">
      <w:pPr>
        <w:numPr>
          <w:ilvl w:val="1"/>
          <w:numId w:val="5"/>
        </w:numPr>
        <w:spacing w:after="36"/>
        <w:ind w:right="2616" w:hanging="360"/>
        <w:rPr>
          <w:rFonts w:ascii="Myriad Pro" w:hAnsi="Myriad Pro"/>
        </w:rPr>
      </w:pPr>
      <w:r w:rsidRPr="00267DC1">
        <w:rPr>
          <w:rFonts w:ascii="Myriad Pro" w:hAnsi="Myriad Pro"/>
        </w:rPr>
        <w:t xml:space="preserve">Physical controls around sensitive areas housing personnel, computing devices, physical or electronic data, or other valuable company assets.  These may involve security systems, environmental controls, or the business procedures relating to them. </w:t>
      </w:r>
    </w:p>
    <w:p w14:paraId="1F37737F" w14:textId="04231A81" w:rsidR="009B1F73" w:rsidRPr="00267DC1" w:rsidRDefault="00CD6BE2" w:rsidP="00590AF0">
      <w:pPr>
        <w:numPr>
          <w:ilvl w:val="1"/>
          <w:numId w:val="5"/>
        </w:numPr>
        <w:spacing w:after="37"/>
        <w:ind w:right="50" w:hanging="360"/>
        <w:rPr>
          <w:rFonts w:ascii="Myriad Pro" w:hAnsi="Myriad Pro"/>
        </w:rPr>
      </w:pPr>
      <w:r w:rsidRPr="00267DC1">
        <w:rPr>
          <w:rFonts w:ascii="Myriad Pro" w:hAnsi="Myriad Pro"/>
        </w:rPr>
        <w:t xml:space="preserve">Logical controls around </w:t>
      </w:r>
      <w:r w:rsidR="00084515">
        <w:rPr>
          <w:rFonts w:ascii="Myriad Pro" w:hAnsi="Myriad Pro"/>
        </w:rPr>
        <w:t>o</w:t>
      </w:r>
      <w:r w:rsidRPr="00267DC1">
        <w:rPr>
          <w:rFonts w:ascii="Myriad Pro" w:hAnsi="Myriad Pro"/>
        </w:rPr>
        <w:t xml:space="preserve">perating </w:t>
      </w:r>
      <w:r w:rsidR="00084515">
        <w:rPr>
          <w:rFonts w:ascii="Myriad Pro" w:hAnsi="Myriad Pro"/>
        </w:rPr>
        <w:t>s</w:t>
      </w:r>
      <w:r w:rsidRPr="00267DC1">
        <w:rPr>
          <w:rFonts w:ascii="Myriad Pro" w:hAnsi="Myriad Pro"/>
        </w:rPr>
        <w:t xml:space="preserve">ystems, software platforms or applications that may require updates, </w:t>
      </w:r>
      <w:r w:rsidR="007028AD" w:rsidRPr="00267DC1">
        <w:rPr>
          <w:rFonts w:ascii="Myriad Pro" w:hAnsi="Myriad Pro"/>
        </w:rPr>
        <w:t>repairs,</w:t>
      </w:r>
      <w:r w:rsidRPr="00267DC1">
        <w:rPr>
          <w:rFonts w:ascii="Myriad Pro" w:hAnsi="Myriad Pro"/>
        </w:rPr>
        <w:t xml:space="preserve"> or replacement. </w:t>
      </w:r>
    </w:p>
    <w:p w14:paraId="2D569B6A" w14:textId="77777777" w:rsidR="009B1F73" w:rsidRPr="00267DC1" w:rsidRDefault="00CD6BE2" w:rsidP="00590AF0">
      <w:pPr>
        <w:numPr>
          <w:ilvl w:val="1"/>
          <w:numId w:val="5"/>
        </w:numPr>
        <w:spacing w:after="0"/>
        <w:ind w:right="50" w:hanging="360"/>
        <w:rPr>
          <w:rFonts w:ascii="Myriad Pro" w:hAnsi="Myriad Pro"/>
        </w:rPr>
      </w:pPr>
      <w:r w:rsidRPr="00267DC1">
        <w:rPr>
          <w:rFonts w:ascii="Myriad Pro" w:hAnsi="Myriad Pro"/>
        </w:rPr>
        <w:t xml:space="preserve">Procedural controls related to all the above such as building access, application access, software change management, security awareness training, etc. </w:t>
      </w:r>
    </w:p>
    <w:p w14:paraId="6E9507E6" w14:textId="77777777" w:rsidR="009B1F73" w:rsidRPr="00267DC1" w:rsidRDefault="00CD6BE2" w:rsidP="00590AF0">
      <w:pPr>
        <w:spacing w:after="123" w:line="259" w:lineRule="auto"/>
        <w:ind w:left="1080" w:right="0" w:firstLine="0"/>
        <w:rPr>
          <w:rFonts w:ascii="Myriad Pro" w:hAnsi="Myriad Pro"/>
        </w:rPr>
      </w:pPr>
      <w:r w:rsidRPr="00267DC1">
        <w:rPr>
          <w:rFonts w:ascii="Myriad Pro" w:hAnsi="Myriad Pro"/>
        </w:rPr>
        <w:t xml:space="preserve"> </w:t>
      </w:r>
    </w:p>
    <w:p w14:paraId="7548C046" w14:textId="77777777" w:rsidR="00084515" w:rsidRDefault="00CD6BE2" w:rsidP="00590AF0">
      <w:pPr>
        <w:numPr>
          <w:ilvl w:val="0"/>
          <w:numId w:val="5"/>
        </w:numPr>
        <w:spacing w:after="39"/>
        <w:ind w:right="2616" w:hanging="360"/>
        <w:rPr>
          <w:rFonts w:ascii="Myriad Pro" w:hAnsi="Myriad Pro"/>
        </w:rPr>
      </w:pPr>
      <w:r w:rsidRPr="00267DC1">
        <w:rPr>
          <w:rFonts w:ascii="Myriad Pro" w:hAnsi="Myriad Pro"/>
        </w:rPr>
        <w:t xml:space="preserve">The sources of the incident.  These may include: </w:t>
      </w:r>
    </w:p>
    <w:p w14:paraId="665CECF3" w14:textId="352B2B5E" w:rsidR="009B1F73" w:rsidRPr="00267DC1" w:rsidRDefault="00CD6BE2" w:rsidP="00590AF0">
      <w:pPr>
        <w:numPr>
          <w:ilvl w:val="1"/>
          <w:numId w:val="5"/>
        </w:numPr>
        <w:spacing w:after="39"/>
        <w:ind w:right="2616" w:hanging="360"/>
        <w:rPr>
          <w:rFonts w:ascii="Myriad Pro" w:hAnsi="Myriad Pro"/>
        </w:rPr>
      </w:pPr>
      <w:r w:rsidRPr="00267DC1">
        <w:rPr>
          <w:rFonts w:ascii="Myriad Pro" w:hAnsi="Myriad Pro"/>
        </w:rPr>
        <w:t xml:space="preserve">Burglars or other types of thieves. </w:t>
      </w:r>
    </w:p>
    <w:p w14:paraId="15FB23C9" w14:textId="21FD40EB" w:rsidR="009B1F73" w:rsidRPr="00267DC1" w:rsidRDefault="00CD6BE2" w:rsidP="00590AF0">
      <w:pPr>
        <w:numPr>
          <w:ilvl w:val="1"/>
          <w:numId w:val="5"/>
        </w:numPr>
        <w:spacing w:after="35"/>
        <w:ind w:right="50" w:hanging="360"/>
        <w:rPr>
          <w:rFonts w:ascii="Myriad Pro" w:hAnsi="Myriad Pro"/>
        </w:rPr>
      </w:pPr>
      <w:r w:rsidRPr="00267DC1">
        <w:rPr>
          <w:rFonts w:ascii="Myriad Pro" w:hAnsi="Myriad Pro"/>
        </w:rPr>
        <w:t xml:space="preserve">Known malicious websites or attack vectors such as vulnerable system ports, </w:t>
      </w:r>
      <w:r w:rsidR="00084515">
        <w:rPr>
          <w:rFonts w:ascii="Myriad Pro" w:hAnsi="Myriad Pro"/>
        </w:rPr>
        <w:t>s</w:t>
      </w:r>
      <w:r w:rsidRPr="00267DC1">
        <w:rPr>
          <w:rFonts w:ascii="Myriad Pro" w:hAnsi="Myriad Pro"/>
        </w:rPr>
        <w:t xml:space="preserve">pam, or other methods of malware infection </w:t>
      </w:r>
    </w:p>
    <w:p w14:paraId="5E989302" w14:textId="02290455" w:rsidR="009B1F73" w:rsidRPr="00267DC1" w:rsidRDefault="00CD6BE2" w:rsidP="00590AF0">
      <w:pPr>
        <w:numPr>
          <w:ilvl w:val="1"/>
          <w:numId w:val="5"/>
        </w:numPr>
        <w:spacing w:after="221"/>
        <w:ind w:right="50" w:hanging="360"/>
        <w:rPr>
          <w:rFonts w:ascii="Myriad Pro" w:hAnsi="Myriad Pro"/>
        </w:rPr>
      </w:pPr>
      <w:r w:rsidRPr="00267DC1">
        <w:rPr>
          <w:rFonts w:ascii="Myriad Pro" w:hAnsi="Myriad Pro"/>
        </w:rPr>
        <w:t xml:space="preserve">Malicious or </w:t>
      </w:r>
      <w:r w:rsidR="00084515">
        <w:rPr>
          <w:rFonts w:ascii="Myriad Pro" w:hAnsi="Myriad Pro"/>
        </w:rPr>
        <w:t>a</w:t>
      </w:r>
      <w:r w:rsidRPr="00267DC1">
        <w:rPr>
          <w:rFonts w:ascii="Myriad Pro" w:hAnsi="Myriad Pro"/>
        </w:rPr>
        <w:t xml:space="preserve">ccidental actions by personnel. </w:t>
      </w:r>
    </w:p>
    <w:p w14:paraId="1E4CAE63"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In all cases immediate action must be taken to eliminate identified active threats to business operations.  These actions may include suspension of processing, physical or logical access, evacuation of staff, confiscation of computer equipment, disconnection of computer equipment from company networks, or other actions necessary to ensure the safety of company personnel, assets and business processes. </w:t>
      </w:r>
    </w:p>
    <w:p w14:paraId="7ECACCB3" w14:textId="31737979" w:rsidR="009B1F73" w:rsidRPr="00267DC1" w:rsidRDefault="00CD6BE2" w:rsidP="00590AF0">
      <w:pPr>
        <w:spacing w:after="67"/>
        <w:ind w:left="-5" w:right="50"/>
        <w:rPr>
          <w:rFonts w:ascii="Myriad Pro" w:hAnsi="Myriad Pro"/>
        </w:rPr>
      </w:pPr>
      <w:r w:rsidRPr="00267DC1">
        <w:rPr>
          <w:rFonts w:ascii="Myriad Pro" w:hAnsi="Myriad Pro"/>
        </w:rPr>
        <w:t xml:space="preserve">All activities in </w:t>
      </w:r>
      <w:r w:rsidR="00084515">
        <w:rPr>
          <w:rFonts w:ascii="Myriad Pro" w:hAnsi="Myriad Pro"/>
        </w:rPr>
        <w:t>m</w:t>
      </w:r>
      <w:r w:rsidRPr="00267DC1">
        <w:rPr>
          <w:rFonts w:ascii="Myriad Pro" w:hAnsi="Myriad Pro"/>
        </w:rPr>
        <w:t xml:space="preserve">itigation must be communicated to the CERT Team Leader and documented in the Incident Report.  </w:t>
      </w:r>
    </w:p>
    <w:p w14:paraId="451BECD5"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CAAEF18" wp14:editId="64A31B12">
                <wp:extent cx="5981065" cy="6097"/>
                <wp:effectExtent l="0" t="0" r="0" b="0"/>
                <wp:docPr id="25791" name="Group 2579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1894" name="Shape 318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5791" style="width:470.95pt;height:0.480042pt;mso-position-horizontal-relative:char;mso-position-vertical-relative:line" coordsize="59810,60">
                <v:shape id="Shape 3189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5B598051" w14:textId="77777777" w:rsidR="009B1F73" w:rsidRPr="00267DC1" w:rsidRDefault="00CD6BE2" w:rsidP="00590AF0">
      <w:pPr>
        <w:pStyle w:val="Heading3"/>
        <w:ind w:left="-5" w:right="50"/>
        <w:rPr>
          <w:rFonts w:ascii="Myriad Pro" w:hAnsi="Myriad Pro"/>
        </w:rPr>
      </w:pPr>
      <w:bookmarkStart w:id="31" w:name="_Toc30615"/>
      <w:r w:rsidRPr="00267DC1">
        <w:rPr>
          <w:rFonts w:ascii="Myriad Pro" w:hAnsi="Myriad Pro"/>
        </w:rPr>
        <w:t xml:space="preserve">RECOVERY AND MONITORING </w:t>
      </w:r>
      <w:bookmarkEnd w:id="31"/>
    </w:p>
    <w:p w14:paraId="139C9492" w14:textId="692F1978" w:rsidR="009B1F73" w:rsidRPr="00267DC1" w:rsidRDefault="00CD6BE2" w:rsidP="00590AF0">
      <w:pPr>
        <w:spacing w:after="253"/>
        <w:ind w:left="-5" w:right="50"/>
        <w:rPr>
          <w:rFonts w:ascii="Myriad Pro" w:hAnsi="Myriad Pro"/>
        </w:rPr>
      </w:pPr>
      <w:r w:rsidRPr="00267DC1">
        <w:rPr>
          <w:rFonts w:ascii="Myriad Pro" w:hAnsi="Myriad Pro"/>
        </w:rPr>
        <w:t xml:space="preserve">The </w:t>
      </w:r>
      <w:r w:rsidR="00084515">
        <w:rPr>
          <w:rFonts w:ascii="Myriad Pro" w:hAnsi="Myriad Pro"/>
        </w:rPr>
        <w:t>i</w:t>
      </w:r>
      <w:r w:rsidR="00267DC1">
        <w:rPr>
          <w:rFonts w:ascii="Myriad Pro" w:hAnsi="Myriad Pro"/>
        </w:rPr>
        <w:t>ncident handler</w:t>
      </w:r>
      <w:r w:rsidRPr="00267DC1">
        <w:rPr>
          <w:rFonts w:ascii="Myriad Pro" w:hAnsi="Myriad Pro"/>
        </w:rPr>
        <w:t xml:space="preserve">, in coordination with the CERT team where necessary, will work to restore normal business operations from a failed state, and to restore business data or information systems from an untrusted to a trusted state.  This may involve actions such as the following: </w:t>
      </w:r>
    </w:p>
    <w:p w14:paraId="78FC6327" w14:textId="77777777" w:rsidR="009B1F73" w:rsidRPr="00267DC1" w:rsidRDefault="00CD6BE2" w:rsidP="00590AF0">
      <w:pPr>
        <w:numPr>
          <w:ilvl w:val="0"/>
          <w:numId w:val="6"/>
        </w:numPr>
        <w:spacing w:after="0"/>
        <w:ind w:right="50" w:hanging="360"/>
        <w:rPr>
          <w:rFonts w:ascii="Myriad Pro" w:hAnsi="Myriad Pro"/>
        </w:rPr>
      </w:pPr>
      <w:r w:rsidRPr="00267DC1">
        <w:rPr>
          <w:rFonts w:ascii="Myriad Pro" w:hAnsi="Myriad Pro"/>
        </w:rPr>
        <w:t xml:space="preserve">Recovering data from local or offsite backups </w:t>
      </w:r>
    </w:p>
    <w:p w14:paraId="0574BF44" w14:textId="77777777" w:rsidR="009B1F73" w:rsidRPr="00267DC1" w:rsidRDefault="00CD6BE2" w:rsidP="00590AF0">
      <w:pPr>
        <w:numPr>
          <w:ilvl w:val="0"/>
          <w:numId w:val="6"/>
        </w:numPr>
        <w:spacing w:after="0"/>
        <w:ind w:right="50" w:hanging="360"/>
        <w:rPr>
          <w:rFonts w:ascii="Myriad Pro" w:hAnsi="Myriad Pro"/>
        </w:rPr>
      </w:pPr>
      <w:r w:rsidRPr="00267DC1">
        <w:rPr>
          <w:rFonts w:ascii="Myriad Pro" w:hAnsi="Myriad Pro"/>
        </w:rPr>
        <w:lastRenderedPageBreak/>
        <w:t xml:space="preserve">Restoring or rebuilding workstations or servers from saved images </w:t>
      </w:r>
    </w:p>
    <w:p w14:paraId="6ADA3CFD" w14:textId="0F7A86AB" w:rsidR="009B1F73" w:rsidRPr="00267DC1" w:rsidRDefault="00CD6BE2" w:rsidP="00590AF0">
      <w:pPr>
        <w:numPr>
          <w:ilvl w:val="0"/>
          <w:numId w:val="6"/>
        </w:numPr>
        <w:spacing w:after="0"/>
        <w:ind w:right="50" w:hanging="360"/>
        <w:rPr>
          <w:rFonts w:ascii="Myriad Pro" w:hAnsi="Myriad Pro"/>
        </w:rPr>
      </w:pPr>
      <w:r w:rsidRPr="00267DC1">
        <w:rPr>
          <w:rFonts w:ascii="Myriad Pro" w:hAnsi="Myriad Pro"/>
        </w:rPr>
        <w:t xml:space="preserve">Installing </w:t>
      </w:r>
      <w:r w:rsidR="00084515">
        <w:rPr>
          <w:rFonts w:ascii="Myriad Pro" w:hAnsi="Myriad Pro"/>
        </w:rPr>
        <w:t>s</w:t>
      </w:r>
      <w:r w:rsidRPr="00267DC1">
        <w:rPr>
          <w:rFonts w:ascii="Myriad Pro" w:hAnsi="Myriad Pro"/>
        </w:rPr>
        <w:t xml:space="preserve">ecurity updates or patches. </w:t>
      </w:r>
    </w:p>
    <w:p w14:paraId="516292F8" w14:textId="77777777" w:rsidR="009B1F73" w:rsidRPr="00267DC1" w:rsidRDefault="00CD6BE2" w:rsidP="00590AF0">
      <w:pPr>
        <w:numPr>
          <w:ilvl w:val="0"/>
          <w:numId w:val="6"/>
        </w:numPr>
        <w:spacing w:after="0"/>
        <w:ind w:right="50" w:hanging="360"/>
        <w:rPr>
          <w:rFonts w:ascii="Myriad Pro" w:hAnsi="Myriad Pro"/>
        </w:rPr>
      </w:pPr>
      <w:r w:rsidRPr="00267DC1">
        <w:rPr>
          <w:rFonts w:ascii="Myriad Pro" w:hAnsi="Myriad Pro"/>
        </w:rPr>
        <w:t xml:space="preserve">Re-installing application platforms or other types of software  </w:t>
      </w:r>
    </w:p>
    <w:p w14:paraId="4DAD2503" w14:textId="3A2EEE35" w:rsidR="009B1F73" w:rsidRPr="00267DC1" w:rsidRDefault="00CD6BE2" w:rsidP="00590AF0">
      <w:pPr>
        <w:numPr>
          <w:ilvl w:val="0"/>
          <w:numId w:val="6"/>
        </w:numPr>
        <w:spacing w:after="78"/>
        <w:ind w:right="50" w:hanging="360"/>
        <w:rPr>
          <w:rFonts w:ascii="Myriad Pro" w:hAnsi="Myriad Pro"/>
        </w:rPr>
      </w:pPr>
      <w:r w:rsidRPr="00267DC1">
        <w:rPr>
          <w:rFonts w:ascii="Myriad Pro" w:hAnsi="Myriad Pro"/>
        </w:rPr>
        <w:t xml:space="preserve">Run anti-malware software on </w:t>
      </w:r>
      <w:r w:rsidR="00786B61" w:rsidRPr="00267DC1">
        <w:rPr>
          <w:rFonts w:ascii="Myriad Pro" w:hAnsi="Myriad Pro"/>
        </w:rPr>
        <w:t>the system</w:t>
      </w:r>
      <w:r w:rsidRPr="00267DC1">
        <w:rPr>
          <w:rFonts w:ascii="Myriad Pro" w:hAnsi="Myriad Pro"/>
        </w:rPr>
        <w:t xml:space="preserve"> to ensure </w:t>
      </w:r>
      <w:r w:rsidR="00920961" w:rsidRPr="00267DC1">
        <w:rPr>
          <w:rFonts w:ascii="Myriad Pro" w:hAnsi="Myriad Pro"/>
        </w:rPr>
        <w:t>it is</w:t>
      </w:r>
      <w:r w:rsidRPr="00267DC1">
        <w:rPr>
          <w:rFonts w:ascii="Myriad Pro" w:hAnsi="Myriad Pro"/>
        </w:rPr>
        <w:t xml:space="preserve"> clean and can be reconnected to the company network. </w:t>
      </w:r>
    </w:p>
    <w:p w14:paraId="0671B3AB" w14:textId="77777777" w:rsidR="009B1F73" w:rsidRPr="00267DC1" w:rsidRDefault="00CD6BE2" w:rsidP="00590AF0">
      <w:pPr>
        <w:ind w:left="-5" w:right="50"/>
        <w:rPr>
          <w:rFonts w:ascii="Myriad Pro" w:hAnsi="Myriad Pro"/>
        </w:rPr>
      </w:pPr>
      <w:r w:rsidRPr="00267DC1">
        <w:rPr>
          <w:rFonts w:ascii="Myriad Pro" w:hAnsi="Myriad Pro"/>
        </w:rPr>
        <w:t xml:space="preserve">In addition, any affected systems (or personnel) may require heightened monitoring to ensure the completion of recovery efforts.  </w:t>
      </w:r>
    </w:p>
    <w:p w14:paraId="530656D9" w14:textId="77777777" w:rsidR="009B1F73" w:rsidRPr="00267DC1" w:rsidRDefault="00CD6BE2" w:rsidP="00590AF0">
      <w:pPr>
        <w:pStyle w:val="Heading3"/>
        <w:ind w:left="-5" w:right="50"/>
        <w:rPr>
          <w:rFonts w:ascii="Myriad Pro" w:hAnsi="Myriad Pro"/>
        </w:rPr>
      </w:pPr>
      <w:bookmarkStart w:id="32" w:name="_Toc30616"/>
      <w:r w:rsidRPr="00267DC1">
        <w:rPr>
          <w:rFonts w:ascii="Myriad Pro" w:hAnsi="Myriad Pro"/>
        </w:rPr>
        <w:t xml:space="preserve">REPORTING </w:t>
      </w:r>
      <w:bookmarkEnd w:id="32"/>
    </w:p>
    <w:p w14:paraId="353EB7B9" w14:textId="19019A41" w:rsidR="009B1F73" w:rsidRPr="00267DC1" w:rsidRDefault="00084515" w:rsidP="00590AF0">
      <w:pPr>
        <w:spacing w:after="199" w:line="278" w:lineRule="auto"/>
        <w:ind w:left="-5" w:right="40"/>
        <w:rPr>
          <w:rFonts w:ascii="Myriad Pro" w:hAnsi="Myriad Pro"/>
        </w:rPr>
      </w:pPr>
      <w:r w:rsidRPr="00267DC1">
        <w:rPr>
          <w:rFonts w:ascii="Myriad Pro" w:eastAsia="Arial" w:hAnsi="Myriad Pro" w:cs="Arial"/>
        </w:rPr>
        <w:t>Postmortem</w:t>
      </w:r>
      <w:r w:rsidR="00CD6BE2" w:rsidRPr="00267DC1">
        <w:rPr>
          <w:rFonts w:ascii="Myriad Pro" w:eastAsia="Arial" w:hAnsi="Myriad Pro" w:cs="Arial"/>
        </w:rPr>
        <w:t xml:space="preserve"> review of confirmed incidents will include review of incident details with the Information Security Management Committee and </w:t>
      </w:r>
      <w:r>
        <w:rPr>
          <w:rFonts w:ascii="Myriad Pro" w:eastAsia="Arial" w:hAnsi="Myriad Pro" w:cs="Arial"/>
        </w:rPr>
        <w:t>P</w:t>
      </w:r>
      <w:r w:rsidR="00CD6BE2" w:rsidRPr="00267DC1">
        <w:rPr>
          <w:rFonts w:ascii="Myriad Pro" w:eastAsia="Arial" w:hAnsi="Myriad Pro" w:cs="Arial"/>
        </w:rPr>
        <w:t xml:space="preserve">hysical </w:t>
      </w:r>
      <w:r>
        <w:rPr>
          <w:rFonts w:ascii="Myriad Pro" w:eastAsia="Arial" w:hAnsi="Myriad Pro" w:cs="Arial"/>
        </w:rPr>
        <w:t>S</w:t>
      </w:r>
      <w:r w:rsidR="00CD6BE2" w:rsidRPr="00267DC1">
        <w:rPr>
          <w:rFonts w:ascii="Myriad Pro" w:eastAsia="Arial" w:hAnsi="Myriad Pro" w:cs="Arial"/>
        </w:rPr>
        <w:t xml:space="preserve">ecurity </w:t>
      </w:r>
      <w:r>
        <w:rPr>
          <w:rFonts w:ascii="Myriad Pro" w:eastAsia="Arial" w:hAnsi="Myriad Pro" w:cs="Arial"/>
        </w:rPr>
        <w:t>C</w:t>
      </w:r>
      <w:r w:rsidR="00CD6BE2" w:rsidRPr="00267DC1">
        <w:rPr>
          <w:rFonts w:ascii="Myriad Pro" w:eastAsia="Arial" w:hAnsi="Myriad Pro" w:cs="Arial"/>
        </w:rPr>
        <w:t xml:space="preserve">ommittee </w:t>
      </w:r>
      <w:r>
        <w:rPr>
          <w:rFonts w:ascii="Myriad Pro" w:eastAsia="Arial" w:hAnsi="Myriad Pro" w:cs="Arial"/>
        </w:rPr>
        <w:t>while</w:t>
      </w:r>
      <w:r w:rsidR="00CD6BE2" w:rsidRPr="00267DC1">
        <w:rPr>
          <w:rFonts w:ascii="Myriad Pro" w:eastAsia="Arial" w:hAnsi="Myriad Pro" w:cs="Arial"/>
        </w:rPr>
        <w:t xml:space="preserve"> required </w:t>
      </w:r>
      <w:r>
        <w:rPr>
          <w:rFonts w:ascii="Myriad Pro" w:eastAsia="Arial" w:hAnsi="Myriad Pro" w:cs="Arial"/>
        </w:rPr>
        <w:t>i</w:t>
      </w:r>
      <w:r w:rsidR="00CD6BE2" w:rsidRPr="00267DC1">
        <w:rPr>
          <w:rFonts w:ascii="Myriad Pro" w:eastAsia="Arial" w:hAnsi="Myriad Pro" w:cs="Arial"/>
        </w:rPr>
        <w:t>mprovement</w:t>
      </w:r>
      <w:r>
        <w:rPr>
          <w:rFonts w:ascii="Myriad Pro" w:eastAsia="Arial" w:hAnsi="Myriad Pro" w:cs="Arial"/>
        </w:rPr>
        <w:t>s</w:t>
      </w:r>
      <w:r w:rsidR="00CD6BE2" w:rsidRPr="00267DC1">
        <w:rPr>
          <w:rFonts w:ascii="Myriad Pro" w:eastAsia="Arial" w:hAnsi="Myriad Pro" w:cs="Arial"/>
        </w:rPr>
        <w:t xml:space="preserve"> to handling procedures will be enacted by the Information Security Committee, </w:t>
      </w:r>
      <w:r>
        <w:rPr>
          <w:rFonts w:ascii="Myriad Pro" w:eastAsia="Arial" w:hAnsi="Myriad Pro" w:cs="Arial"/>
        </w:rPr>
        <w:t>i</w:t>
      </w:r>
      <w:r w:rsidR="00267DC1">
        <w:rPr>
          <w:rFonts w:ascii="Myriad Pro" w:eastAsia="Arial" w:hAnsi="Myriad Pro" w:cs="Arial"/>
        </w:rPr>
        <w:t>ncident handler</w:t>
      </w:r>
      <w:r w:rsidR="00CD6BE2" w:rsidRPr="00267DC1">
        <w:rPr>
          <w:rFonts w:ascii="Myriad Pro" w:eastAsia="Arial" w:hAnsi="Myriad Pro" w:cs="Arial"/>
        </w:rPr>
        <w:t xml:space="preserve">s and Computer Emergency Response Team that were involved in the incident.  </w:t>
      </w:r>
    </w:p>
    <w:p w14:paraId="421AF578" w14:textId="7535C7D9" w:rsidR="009B1F73" w:rsidRPr="00267DC1" w:rsidRDefault="00CD6BE2" w:rsidP="00590AF0">
      <w:pPr>
        <w:spacing w:after="199" w:line="278" w:lineRule="auto"/>
        <w:ind w:left="-5" w:right="40"/>
        <w:rPr>
          <w:rFonts w:ascii="Myriad Pro" w:hAnsi="Myriad Pro"/>
        </w:rPr>
      </w:pPr>
      <w:r w:rsidRPr="00267DC1">
        <w:rPr>
          <w:rFonts w:ascii="Myriad Pro" w:eastAsia="Arial" w:hAnsi="Myriad Pro" w:cs="Arial"/>
        </w:rPr>
        <w:t xml:space="preserve">All incident details will be reviewed annually </w:t>
      </w:r>
      <w:r w:rsidR="00084515">
        <w:rPr>
          <w:rFonts w:ascii="Myriad Pro" w:eastAsia="Arial" w:hAnsi="Myriad Pro" w:cs="Arial"/>
        </w:rPr>
        <w:t>by</w:t>
      </w:r>
      <w:r w:rsidRPr="00267DC1">
        <w:rPr>
          <w:rFonts w:ascii="Myriad Pro" w:eastAsia="Arial" w:hAnsi="Myriad Pro" w:cs="Arial"/>
        </w:rPr>
        <w:t xml:space="preserve"> ABC Corp risk assessment</w:t>
      </w:r>
      <w:r w:rsidR="00084515">
        <w:rPr>
          <w:rFonts w:ascii="Myriad Pro" w:eastAsia="Arial" w:hAnsi="Myriad Pro" w:cs="Arial"/>
        </w:rPr>
        <w:t xml:space="preserve"> team</w:t>
      </w:r>
      <w:r w:rsidRPr="00267DC1">
        <w:rPr>
          <w:rFonts w:ascii="Myriad Pro" w:eastAsia="Arial" w:hAnsi="Myriad Pro" w:cs="Arial"/>
        </w:rPr>
        <w:t xml:space="preserve"> to identify improvements to handling procedures or control requirements.  </w:t>
      </w:r>
    </w:p>
    <w:p w14:paraId="1F47DE74" w14:textId="77777777" w:rsidR="009B1F73" w:rsidRPr="00267DC1" w:rsidRDefault="00CD6BE2" w:rsidP="00590AF0">
      <w:pPr>
        <w:spacing w:after="199" w:line="278" w:lineRule="auto"/>
        <w:ind w:left="-5" w:right="40"/>
        <w:rPr>
          <w:rFonts w:ascii="Myriad Pro" w:hAnsi="Myriad Pro"/>
        </w:rPr>
      </w:pPr>
      <w:r w:rsidRPr="00267DC1">
        <w:rPr>
          <w:rFonts w:ascii="Myriad Pro" w:eastAsia="Arial" w:hAnsi="Myriad Pro" w:cs="Arial"/>
        </w:rPr>
        <w:t xml:space="preserve">Response handling procedures will be updated within this document following each review process that results in requirements to update and improve content of this document.  </w:t>
      </w:r>
    </w:p>
    <w:p w14:paraId="232DC429"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2DCB1F54"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spacing w:after="130"/>
        <w:ind w:left="-5"/>
        <w:rPr>
          <w:rFonts w:ascii="Myriad Pro" w:hAnsi="Myriad Pro"/>
        </w:rPr>
      </w:pPr>
      <w:bookmarkStart w:id="33" w:name="_Toc30617"/>
      <w:r w:rsidRPr="00267DC1">
        <w:rPr>
          <w:rFonts w:ascii="Myriad Pro" w:hAnsi="Myriad Pro"/>
        </w:rPr>
        <w:t xml:space="preserve">6.2 MALWARE  </w:t>
      </w:r>
      <w:bookmarkEnd w:id="33"/>
    </w:p>
    <w:p w14:paraId="647DA976" w14:textId="77777777" w:rsidR="009B1F73" w:rsidRPr="00267DC1" w:rsidRDefault="00CD6BE2" w:rsidP="00590AF0">
      <w:pPr>
        <w:spacing w:after="81"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05279F2" wp14:editId="571D3525">
                <wp:extent cx="5981065" cy="6096"/>
                <wp:effectExtent l="0" t="0" r="0" b="0"/>
                <wp:docPr id="26558" name="Group 2655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96" name="Shape 318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6558" style="width:470.95pt;height:0.47998pt;mso-position-horizontal-relative:char;mso-position-vertical-relative:line" coordsize="59810,60">
                <v:shape id="Shape 3189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43DB0CCD" w14:textId="77777777" w:rsidR="009B1F73" w:rsidRPr="00267DC1" w:rsidRDefault="00CD6BE2" w:rsidP="00590AF0">
      <w:pPr>
        <w:pStyle w:val="Heading3"/>
        <w:spacing w:after="128"/>
        <w:ind w:left="-5" w:right="50"/>
        <w:rPr>
          <w:rFonts w:ascii="Myriad Pro" w:hAnsi="Myriad Pro"/>
        </w:rPr>
      </w:pPr>
      <w:bookmarkStart w:id="34" w:name="_Toc30618"/>
      <w:r w:rsidRPr="00267DC1">
        <w:rPr>
          <w:rFonts w:ascii="Myriad Pro" w:hAnsi="Myriad Pro"/>
        </w:rPr>
        <w:t xml:space="preserve">DETECTION AND NOTIFICATION </w:t>
      </w:r>
      <w:bookmarkEnd w:id="34"/>
    </w:p>
    <w:p w14:paraId="4586F4C1" w14:textId="7F321822" w:rsidR="009B1F73" w:rsidRPr="00084515" w:rsidRDefault="00CD6BE2" w:rsidP="00590AF0">
      <w:pPr>
        <w:spacing w:after="1" w:line="275" w:lineRule="auto"/>
        <w:ind w:left="-5" w:right="0"/>
        <w:rPr>
          <w:rFonts w:ascii="Myriad Pro" w:hAnsi="Myriad Pro"/>
          <w:sz w:val="18"/>
          <w:szCs w:val="20"/>
        </w:rPr>
      </w:pPr>
      <w:r w:rsidRPr="00084515">
        <w:rPr>
          <w:rFonts w:ascii="Myriad Pro" w:hAnsi="Myriad Pro"/>
          <w:szCs w:val="20"/>
        </w:rPr>
        <w:t xml:space="preserve">Managed anti-virus infection reports and alerts will be reviewed daily by </w:t>
      </w:r>
      <w:r w:rsidR="00267DC1" w:rsidRPr="00084515">
        <w:rPr>
          <w:rFonts w:ascii="Myriad Pro" w:hAnsi="Myriad Pro"/>
          <w:szCs w:val="20"/>
        </w:rPr>
        <w:t>incident handler</w:t>
      </w:r>
      <w:r w:rsidRPr="00084515">
        <w:rPr>
          <w:rFonts w:ascii="Myriad Pro" w:hAnsi="Myriad Pro"/>
          <w:szCs w:val="20"/>
        </w:rPr>
        <w:t xml:space="preserve">s for indicators of persistent compromise such as large infection thresholds, recurring infections on the same machines and recurring infections on multiple machines.  </w:t>
      </w:r>
    </w:p>
    <w:p w14:paraId="740E4C48" w14:textId="3E2EF981" w:rsidR="009B1F73" w:rsidRPr="00590AF0" w:rsidRDefault="00CD6BE2" w:rsidP="00590AF0">
      <w:pPr>
        <w:spacing w:after="200" w:line="275" w:lineRule="auto"/>
        <w:ind w:left="-5" w:right="0"/>
        <w:rPr>
          <w:rFonts w:ascii="Myriad Pro" w:hAnsi="Myriad Pro"/>
          <w:szCs w:val="20"/>
        </w:rPr>
      </w:pPr>
      <w:r w:rsidRPr="00084515">
        <w:rPr>
          <w:rFonts w:ascii="Myriad Pro" w:hAnsi="Myriad Pro"/>
          <w:noProof/>
          <w:szCs w:val="20"/>
        </w:rPr>
        <mc:AlternateContent>
          <mc:Choice Requires="wpg">
            <w:drawing>
              <wp:anchor distT="0" distB="0" distL="114300" distR="114300" simplePos="0" relativeHeight="251658240" behindDoc="0" locked="0" layoutInCell="1" allowOverlap="1" wp14:anchorId="168CAC6D" wp14:editId="2DBF9F3A">
                <wp:simplePos x="0" y="0"/>
                <wp:positionH relativeFrom="page">
                  <wp:posOffset>896417</wp:posOffset>
                </wp:positionH>
                <wp:positionV relativeFrom="page">
                  <wp:posOffset>915924</wp:posOffset>
                </wp:positionV>
                <wp:extent cx="5981065" cy="6096"/>
                <wp:effectExtent l="0" t="0" r="0" b="0"/>
                <wp:wrapTopAndBottom/>
                <wp:docPr id="26557" name="Group 2655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98" name="Shape 318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26557" style="width:470.95pt;height:0.47998pt;position:absolute;mso-position-horizontal-relative:page;mso-position-horizontal:absolute;margin-left:70.584pt;mso-position-vertical-relative:page;margin-top:72.12pt;" coordsize="59810,60">
                <v:shape id="Shape 31899" style="position:absolute;width:59810;height:91;left:0;top:0;" coordsize="5981065,9144" path="m0,0l5981065,0l5981065,9144l0,9144l0,0">
                  <v:stroke weight="0pt" endcap="flat" joinstyle="miter" miterlimit="10" on="false" color="#000000" opacity="0"/>
                  <v:fill on="true" color="#767171"/>
                </v:shape>
                <w10:wrap type="topAndBottom"/>
              </v:group>
            </w:pict>
          </mc:Fallback>
        </mc:AlternateContent>
      </w:r>
      <w:r w:rsidRPr="00084515">
        <w:rPr>
          <w:rFonts w:ascii="Myriad Pro" w:hAnsi="Myriad Pro"/>
          <w:szCs w:val="20"/>
        </w:rPr>
        <w:t xml:space="preserve">Out of date definitions will be reviewed daily by </w:t>
      </w:r>
      <w:r w:rsidR="00267DC1" w:rsidRPr="00084515">
        <w:rPr>
          <w:rFonts w:ascii="Myriad Pro" w:hAnsi="Myriad Pro"/>
          <w:szCs w:val="20"/>
        </w:rPr>
        <w:t>incident handler</w:t>
      </w:r>
      <w:r w:rsidRPr="00084515">
        <w:rPr>
          <w:rFonts w:ascii="Myriad Pro" w:hAnsi="Myriad Pro"/>
          <w:szCs w:val="20"/>
        </w:rPr>
        <w:t xml:space="preserve">s to ensure anti-virus software is working as effectively as possible. Where possible additional alerting mechanisms for malware activity will be established for the following events and thresholds:   </w:t>
      </w:r>
    </w:p>
    <w:p w14:paraId="63915499" w14:textId="05BED26B" w:rsidR="009B1F73" w:rsidRPr="00267DC1" w:rsidRDefault="00CD6BE2" w:rsidP="00590AF0">
      <w:pPr>
        <w:numPr>
          <w:ilvl w:val="0"/>
          <w:numId w:val="7"/>
        </w:numPr>
        <w:spacing w:after="0"/>
        <w:ind w:right="50" w:hanging="360"/>
        <w:rPr>
          <w:rFonts w:ascii="Myriad Pro" w:hAnsi="Myriad Pro"/>
        </w:rPr>
      </w:pPr>
      <w:r w:rsidRPr="00267DC1">
        <w:rPr>
          <w:rFonts w:ascii="Myriad Pro" w:hAnsi="Myriad Pro"/>
        </w:rPr>
        <w:t xml:space="preserve">System </w:t>
      </w:r>
      <w:r w:rsidR="00590AF0">
        <w:rPr>
          <w:rFonts w:ascii="Myriad Pro" w:hAnsi="Myriad Pro"/>
        </w:rPr>
        <w:t>i</w:t>
      </w:r>
      <w:r w:rsidRPr="00267DC1">
        <w:rPr>
          <w:rFonts w:ascii="Myriad Pro" w:hAnsi="Myriad Pro"/>
        </w:rPr>
        <w:t xml:space="preserve">nfected </w:t>
      </w:r>
    </w:p>
    <w:p w14:paraId="596767E4" w14:textId="77777777" w:rsidR="009B1F73" w:rsidRPr="00267DC1" w:rsidRDefault="00CD6BE2" w:rsidP="00590AF0">
      <w:pPr>
        <w:numPr>
          <w:ilvl w:val="0"/>
          <w:numId w:val="7"/>
        </w:numPr>
        <w:spacing w:after="0"/>
        <w:ind w:right="50" w:hanging="360"/>
        <w:rPr>
          <w:rFonts w:ascii="Myriad Pro" w:hAnsi="Myriad Pro"/>
        </w:rPr>
      </w:pPr>
      <w:r w:rsidRPr="00267DC1">
        <w:rPr>
          <w:rFonts w:ascii="Myriad Pro" w:hAnsi="Myriad Pro"/>
        </w:rPr>
        <w:t xml:space="preserve">Greater than 1% of systems experiencing infection within a 24-hour period.  </w:t>
      </w:r>
    </w:p>
    <w:p w14:paraId="6F098EC3" w14:textId="77777777" w:rsidR="009B1F73" w:rsidRPr="00267DC1" w:rsidRDefault="00CD6BE2" w:rsidP="00590AF0">
      <w:pPr>
        <w:numPr>
          <w:ilvl w:val="0"/>
          <w:numId w:val="7"/>
        </w:numPr>
        <w:spacing w:after="0"/>
        <w:ind w:right="50" w:hanging="360"/>
        <w:rPr>
          <w:rFonts w:ascii="Myriad Pro" w:hAnsi="Myriad Pro"/>
        </w:rPr>
      </w:pPr>
      <w:r w:rsidRPr="00267DC1">
        <w:rPr>
          <w:rFonts w:ascii="Myriad Pro" w:hAnsi="Myriad Pro"/>
        </w:rPr>
        <w:t xml:space="preserve">Greater than 1% of systems experiencing infection within a 72-hour period. </w:t>
      </w:r>
    </w:p>
    <w:p w14:paraId="5CB6AF1F" w14:textId="77777777" w:rsidR="009B1F73" w:rsidRPr="00267DC1" w:rsidRDefault="00CD6BE2" w:rsidP="00590AF0">
      <w:pPr>
        <w:numPr>
          <w:ilvl w:val="0"/>
          <w:numId w:val="7"/>
        </w:numPr>
        <w:spacing w:after="0"/>
        <w:ind w:right="50" w:hanging="360"/>
        <w:rPr>
          <w:rFonts w:ascii="Myriad Pro" w:hAnsi="Myriad Pro"/>
        </w:rPr>
      </w:pPr>
      <w:r w:rsidRPr="00267DC1">
        <w:rPr>
          <w:rFonts w:ascii="Myriad Pro" w:hAnsi="Myriad Pro"/>
        </w:rPr>
        <w:t xml:space="preserve">Greater than 3% of managed systems experiencing infection within a 30-day period. </w:t>
      </w:r>
    </w:p>
    <w:p w14:paraId="676921D5" w14:textId="4A40F6A6" w:rsidR="009B1F73" w:rsidRPr="00267DC1" w:rsidRDefault="00590AF0" w:rsidP="00590AF0">
      <w:pPr>
        <w:numPr>
          <w:ilvl w:val="0"/>
          <w:numId w:val="7"/>
        </w:numPr>
        <w:spacing w:after="0"/>
        <w:ind w:right="50" w:hanging="360"/>
        <w:rPr>
          <w:rFonts w:ascii="Myriad Pro" w:hAnsi="Myriad Pro"/>
        </w:rPr>
      </w:pPr>
      <w:r w:rsidRPr="00267DC1">
        <w:rPr>
          <w:rFonts w:ascii="Myriad Pro" w:hAnsi="Myriad Pro"/>
        </w:rPr>
        <w:t xml:space="preserve">Same infection on same machine within a 24-hour period </w:t>
      </w:r>
    </w:p>
    <w:p w14:paraId="4743E5F5" w14:textId="61075253" w:rsidR="009B1F73" w:rsidRPr="00267DC1" w:rsidRDefault="00590AF0" w:rsidP="00590AF0">
      <w:pPr>
        <w:numPr>
          <w:ilvl w:val="0"/>
          <w:numId w:val="7"/>
        </w:numPr>
        <w:spacing w:after="0"/>
        <w:ind w:right="50" w:hanging="360"/>
        <w:rPr>
          <w:rFonts w:ascii="Myriad Pro" w:hAnsi="Myriad Pro"/>
        </w:rPr>
      </w:pPr>
      <w:r w:rsidRPr="00267DC1">
        <w:rPr>
          <w:rFonts w:ascii="Myriad Pro" w:hAnsi="Myriad Pro"/>
        </w:rPr>
        <w:t xml:space="preserve">Same infection on same machine within a 7-day period </w:t>
      </w:r>
    </w:p>
    <w:p w14:paraId="12D9D255" w14:textId="7908E2DD" w:rsidR="009B1F73" w:rsidRPr="00267DC1" w:rsidRDefault="00590AF0" w:rsidP="00590AF0">
      <w:pPr>
        <w:numPr>
          <w:ilvl w:val="0"/>
          <w:numId w:val="7"/>
        </w:numPr>
        <w:spacing w:after="0"/>
        <w:ind w:right="50" w:hanging="360"/>
        <w:rPr>
          <w:rFonts w:ascii="Myriad Pro" w:hAnsi="Myriad Pro"/>
        </w:rPr>
      </w:pPr>
      <w:r w:rsidRPr="00267DC1">
        <w:rPr>
          <w:rFonts w:ascii="Myriad Pro" w:hAnsi="Myriad Pro"/>
        </w:rPr>
        <w:t xml:space="preserve">Same infection on same machine within a 30-day period.  </w:t>
      </w:r>
    </w:p>
    <w:p w14:paraId="4966B0B0" w14:textId="07D1A90A" w:rsidR="009B1F73" w:rsidRPr="00267DC1" w:rsidRDefault="00590AF0" w:rsidP="00590AF0">
      <w:pPr>
        <w:numPr>
          <w:ilvl w:val="0"/>
          <w:numId w:val="7"/>
        </w:numPr>
        <w:spacing w:after="0"/>
        <w:ind w:right="50" w:hanging="360"/>
        <w:rPr>
          <w:rFonts w:ascii="Myriad Pro" w:hAnsi="Myriad Pro"/>
        </w:rPr>
      </w:pPr>
      <w:r w:rsidRPr="00267DC1">
        <w:rPr>
          <w:rFonts w:ascii="Myriad Pro" w:hAnsi="Myriad Pro"/>
        </w:rPr>
        <w:t xml:space="preserve">Same infection on multiple machines within a 72-hour period.  </w:t>
      </w:r>
    </w:p>
    <w:p w14:paraId="0395376B" w14:textId="4F42C2B4" w:rsidR="009B1F73" w:rsidRPr="00267DC1" w:rsidRDefault="00590AF0" w:rsidP="00590AF0">
      <w:pPr>
        <w:numPr>
          <w:ilvl w:val="0"/>
          <w:numId w:val="7"/>
        </w:numPr>
        <w:spacing w:after="0"/>
        <w:ind w:right="50" w:hanging="360"/>
        <w:rPr>
          <w:rFonts w:ascii="Myriad Pro" w:hAnsi="Myriad Pro"/>
        </w:rPr>
      </w:pPr>
      <w:r>
        <w:rPr>
          <w:rFonts w:ascii="Myriad Pro" w:hAnsi="Myriad Pro"/>
        </w:rPr>
        <w:t>S</w:t>
      </w:r>
      <w:r w:rsidRPr="00267DC1">
        <w:rPr>
          <w:rFonts w:ascii="Myriad Pro" w:hAnsi="Myriad Pro"/>
        </w:rPr>
        <w:t xml:space="preserve">ame infection on </w:t>
      </w:r>
      <w:r>
        <w:rPr>
          <w:rFonts w:ascii="Myriad Pro" w:hAnsi="Myriad Pro"/>
        </w:rPr>
        <w:t>m</w:t>
      </w:r>
      <w:r w:rsidRPr="00267DC1">
        <w:rPr>
          <w:rFonts w:ascii="Myriad Pro" w:hAnsi="Myriad Pro"/>
        </w:rPr>
        <w:t>ultiple machines within a 30-day period</w:t>
      </w:r>
      <w:r>
        <w:rPr>
          <w:rFonts w:ascii="Myriad Pro" w:hAnsi="Myriad Pro"/>
        </w:rPr>
        <w:t>.</w:t>
      </w:r>
    </w:p>
    <w:p w14:paraId="0E7BB16E" w14:textId="1AE46E7C" w:rsidR="009B1F73" w:rsidRPr="00267DC1" w:rsidRDefault="00590AF0" w:rsidP="00590AF0">
      <w:pPr>
        <w:numPr>
          <w:ilvl w:val="0"/>
          <w:numId w:val="7"/>
        </w:numPr>
        <w:spacing w:after="0"/>
        <w:ind w:right="50" w:hanging="360"/>
        <w:rPr>
          <w:rFonts w:ascii="Myriad Pro" w:hAnsi="Myriad Pro"/>
        </w:rPr>
      </w:pPr>
      <w:r>
        <w:rPr>
          <w:rFonts w:ascii="Myriad Pro" w:hAnsi="Myriad Pro"/>
        </w:rPr>
        <w:t>V</w:t>
      </w:r>
      <w:r w:rsidRPr="00267DC1">
        <w:rPr>
          <w:rFonts w:ascii="Myriad Pro" w:hAnsi="Myriad Pro"/>
        </w:rPr>
        <w:t xml:space="preserve">irus definitions </w:t>
      </w:r>
      <w:r w:rsidR="00BA7576" w:rsidRPr="00267DC1">
        <w:rPr>
          <w:rFonts w:ascii="Myriad Pro" w:hAnsi="Myriad Pro"/>
        </w:rPr>
        <w:t>are out</w:t>
      </w:r>
      <w:r w:rsidRPr="00267DC1">
        <w:rPr>
          <w:rFonts w:ascii="Myriad Pro" w:hAnsi="Myriad Pro"/>
        </w:rPr>
        <w:t xml:space="preserve"> of date</w:t>
      </w:r>
      <w:r>
        <w:rPr>
          <w:rFonts w:ascii="Myriad Pro" w:hAnsi="Myriad Pro"/>
        </w:rPr>
        <w:t>.</w:t>
      </w:r>
      <w:r w:rsidRPr="00267DC1">
        <w:rPr>
          <w:rFonts w:ascii="Myriad Pro" w:hAnsi="Myriad Pro"/>
        </w:rPr>
        <w:t xml:space="preserve"> </w:t>
      </w:r>
    </w:p>
    <w:p w14:paraId="3A528D39" w14:textId="749961EF" w:rsidR="009B1F73" w:rsidRPr="00267DC1" w:rsidRDefault="00590AF0" w:rsidP="00590AF0">
      <w:pPr>
        <w:numPr>
          <w:ilvl w:val="0"/>
          <w:numId w:val="7"/>
        </w:numPr>
        <w:spacing w:after="0"/>
        <w:ind w:right="50" w:hanging="360"/>
        <w:rPr>
          <w:rFonts w:ascii="Myriad Pro" w:hAnsi="Myriad Pro"/>
        </w:rPr>
      </w:pPr>
      <w:r>
        <w:rPr>
          <w:rFonts w:ascii="Myriad Pro" w:hAnsi="Myriad Pro"/>
        </w:rPr>
        <w:t>O</w:t>
      </w:r>
      <w:r w:rsidRPr="00267DC1">
        <w:rPr>
          <w:rFonts w:ascii="Myriad Pro" w:hAnsi="Myriad Pro"/>
        </w:rPr>
        <w:t xml:space="preserve">utbound connections to known command and control sites. </w:t>
      </w:r>
    </w:p>
    <w:p w14:paraId="24E08A2F" w14:textId="77777777" w:rsidR="00590AF0" w:rsidRDefault="00590AF0" w:rsidP="00590AF0">
      <w:pPr>
        <w:numPr>
          <w:ilvl w:val="0"/>
          <w:numId w:val="7"/>
        </w:numPr>
        <w:spacing w:after="0"/>
        <w:ind w:right="50" w:hanging="360"/>
        <w:rPr>
          <w:rFonts w:ascii="Myriad Pro" w:hAnsi="Myriad Pro"/>
        </w:rPr>
      </w:pPr>
      <w:r>
        <w:rPr>
          <w:rFonts w:ascii="Myriad Pro" w:hAnsi="Myriad Pro"/>
        </w:rPr>
        <w:t>I</w:t>
      </w:r>
      <w:r w:rsidRPr="00267DC1">
        <w:rPr>
          <w:rFonts w:ascii="Myriad Pro" w:hAnsi="Myriad Pro"/>
        </w:rPr>
        <w:t xml:space="preserve">nbound connections from known command and control sites. </w:t>
      </w:r>
    </w:p>
    <w:p w14:paraId="0BA39853" w14:textId="138D2669" w:rsidR="009B1F73" w:rsidRPr="00590AF0" w:rsidRDefault="00590AF0" w:rsidP="00590AF0">
      <w:pPr>
        <w:numPr>
          <w:ilvl w:val="0"/>
          <w:numId w:val="7"/>
        </w:numPr>
        <w:spacing w:after="0"/>
        <w:ind w:right="50" w:hanging="360"/>
        <w:rPr>
          <w:rFonts w:ascii="Myriad Pro" w:hAnsi="Myriad Pro"/>
        </w:rPr>
      </w:pPr>
      <w:r>
        <w:rPr>
          <w:rFonts w:ascii="Myriad Pro" w:hAnsi="Myriad Pro"/>
        </w:rPr>
        <w:t>W</w:t>
      </w:r>
      <w:r w:rsidRPr="00590AF0">
        <w:rPr>
          <w:rFonts w:ascii="Myriad Pro" w:hAnsi="Myriad Pro"/>
        </w:rPr>
        <w:t>eb access filters malicious executable content or malware sites.</w:t>
      </w:r>
    </w:p>
    <w:p w14:paraId="1E175736" w14:textId="16078C1C" w:rsidR="009B1F73" w:rsidRPr="00267DC1" w:rsidRDefault="00CD6BE2" w:rsidP="00590AF0">
      <w:pPr>
        <w:numPr>
          <w:ilvl w:val="0"/>
          <w:numId w:val="7"/>
        </w:numPr>
        <w:spacing w:after="0"/>
        <w:ind w:right="50" w:hanging="360"/>
        <w:rPr>
          <w:rFonts w:ascii="Myriad Pro" w:hAnsi="Myriad Pro"/>
        </w:rPr>
      </w:pPr>
      <w:r w:rsidRPr="00267DC1">
        <w:rPr>
          <w:rFonts w:ascii="Myriad Pro" w:hAnsi="Myriad Pro"/>
        </w:rPr>
        <w:t>DNS queries to known malware domains and botnets</w:t>
      </w:r>
      <w:r w:rsidR="00590AF0">
        <w:rPr>
          <w:rFonts w:ascii="Myriad Pro" w:hAnsi="Myriad Pro"/>
        </w:rPr>
        <w:t>.</w:t>
      </w:r>
    </w:p>
    <w:p w14:paraId="007968CB" w14:textId="02937986" w:rsidR="009B1F73" w:rsidRPr="00267DC1" w:rsidRDefault="00CD6BE2" w:rsidP="00590AF0">
      <w:pPr>
        <w:numPr>
          <w:ilvl w:val="0"/>
          <w:numId w:val="7"/>
        </w:numPr>
        <w:spacing w:after="8"/>
        <w:ind w:right="50" w:hanging="360"/>
        <w:rPr>
          <w:rFonts w:ascii="Myriad Pro" w:hAnsi="Myriad Pro"/>
        </w:rPr>
      </w:pPr>
      <w:r w:rsidRPr="00267DC1">
        <w:rPr>
          <w:rFonts w:ascii="Myriad Pro" w:hAnsi="Myriad Pro"/>
        </w:rPr>
        <w:t xml:space="preserve">Malformed/Non-DNS </w:t>
      </w:r>
      <w:r w:rsidR="00590AF0">
        <w:rPr>
          <w:rFonts w:ascii="Myriad Pro" w:hAnsi="Myriad Pro"/>
        </w:rPr>
        <w:t>t</w:t>
      </w:r>
      <w:r w:rsidRPr="00267DC1">
        <w:rPr>
          <w:rFonts w:ascii="Myriad Pro" w:hAnsi="Myriad Pro"/>
        </w:rPr>
        <w:t xml:space="preserve">raffic </w:t>
      </w:r>
      <w:r w:rsidR="00590AF0">
        <w:rPr>
          <w:rFonts w:ascii="Myriad Pro" w:hAnsi="Myriad Pro"/>
        </w:rPr>
        <w:t>o</w:t>
      </w:r>
      <w:r w:rsidRPr="00267DC1">
        <w:rPr>
          <w:rFonts w:ascii="Myriad Pro" w:hAnsi="Myriad Pro"/>
        </w:rPr>
        <w:t xml:space="preserve">ver DNS </w:t>
      </w:r>
    </w:p>
    <w:p w14:paraId="4CB5F3BC" w14:textId="77777777" w:rsidR="009B1F73" w:rsidRPr="00267DC1" w:rsidRDefault="00CD6BE2" w:rsidP="00590AF0">
      <w:pPr>
        <w:spacing w:after="81" w:line="259" w:lineRule="auto"/>
        <w:ind w:left="-29" w:right="0" w:firstLine="0"/>
        <w:rPr>
          <w:rFonts w:ascii="Myriad Pro" w:hAnsi="Myriad Pro"/>
        </w:rPr>
      </w:pPr>
      <w:r w:rsidRPr="00267DC1">
        <w:rPr>
          <w:rFonts w:ascii="Myriad Pro" w:hAnsi="Myriad Pro"/>
          <w:noProof/>
          <w:sz w:val="22"/>
        </w:rPr>
        <w:lastRenderedPageBreak/>
        <mc:AlternateContent>
          <mc:Choice Requires="wpg">
            <w:drawing>
              <wp:inline distT="0" distB="0" distL="0" distR="0" wp14:anchorId="2B4C2E71" wp14:editId="249E6BA3">
                <wp:extent cx="5981065" cy="6097"/>
                <wp:effectExtent l="0" t="0" r="0" b="0"/>
                <wp:docPr id="26559" name="Group 26559"/>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1900" name="Shape 3190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6559" style="width:470.95pt;height:0.480042pt;mso-position-horizontal-relative:char;mso-position-vertical-relative:line" coordsize="59810,60">
                <v:shape id="Shape 3190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7B5451C8" w14:textId="77777777" w:rsidR="009B1F73" w:rsidRPr="00267DC1" w:rsidRDefault="00CD6BE2" w:rsidP="00590AF0">
      <w:pPr>
        <w:pStyle w:val="Heading3"/>
        <w:ind w:left="-5" w:right="50"/>
        <w:rPr>
          <w:rFonts w:ascii="Myriad Pro" w:hAnsi="Myriad Pro"/>
        </w:rPr>
      </w:pPr>
      <w:bookmarkStart w:id="35" w:name="_Toc30619"/>
      <w:r w:rsidRPr="00267DC1">
        <w:rPr>
          <w:rFonts w:ascii="Myriad Pro" w:hAnsi="Myriad Pro"/>
        </w:rPr>
        <w:t xml:space="preserve">INVESTIGATION </w:t>
      </w:r>
      <w:bookmarkEnd w:id="35"/>
    </w:p>
    <w:p w14:paraId="6CD24CD5" w14:textId="77777777" w:rsidR="009B1F73" w:rsidRPr="00267DC1" w:rsidRDefault="00CD6BE2" w:rsidP="00590AF0">
      <w:pPr>
        <w:spacing w:after="8"/>
        <w:ind w:left="-5" w:right="50"/>
        <w:rPr>
          <w:rFonts w:ascii="Myriad Pro" w:hAnsi="Myriad Pro"/>
        </w:rPr>
      </w:pPr>
      <w:r w:rsidRPr="00267DC1">
        <w:rPr>
          <w:rFonts w:ascii="Myriad Pro" w:hAnsi="Myriad Pro"/>
        </w:rPr>
        <w:t xml:space="preserve">Execute full anti-virus scans against information systems.  </w:t>
      </w:r>
    </w:p>
    <w:p w14:paraId="5ADA65DD"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rPr>
        <w:t xml:space="preserve"> </w:t>
      </w:r>
    </w:p>
    <w:p w14:paraId="0782AB13" w14:textId="503C8C0A" w:rsidR="009B1F73" w:rsidRPr="00267DC1" w:rsidRDefault="00CD6BE2" w:rsidP="00590AF0">
      <w:pPr>
        <w:spacing w:after="26"/>
        <w:ind w:left="-5" w:right="50"/>
        <w:rPr>
          <w:rFonts w:ascii="Myriad Pro" w:hAnsi="Myriad Pro"/>
        </w:rPr>
      </w:pPr>
      <w:r w:rsidRPr="00267DC1">
        <w:rPr>
          <w:rFonts w:ascii="Myriad Pro" w:hAnsi="Myriad Pro"/>
        </w:rPr>
        <w:t xml:space="preserve">Execute a </w:t>
      </w:r>
      <w:r w:rsidR="00590AF0">
        <w:rPr>
          <w:rFonts w:ascii="Myriad Pro" w:hAnsi="Myriad Pro"/>
        </w:rPr>
        <w:t>m</w:t>
      </w:r>
      <w:r w:rsidRPr="00267DC1">
        <w:rPr>
          <w:rFonts w:ascii="Myriad Pro" w:hAnsi="Myriad Pro"/>
        </w:rPr>
        <w:t xml:space="preserve">alware policy scan against all information systems. Create and include a custom md5 hash of discovered malware files if available.  Review output for untrusted and </w:t>
      </w:r>
      <w:r w:rsidR="00590AF0" w:rsidRPr="00267DC1">
        <w:rPr>
          <w:rFonts w:ascii="Myriad Pro" w:hAnsi="Myriad Pro"/>
        </w:rPr>
        <w:t>never</w:t>
      </w:r>
      <w:r w:rsidRPr="00267DC1">
        <w:rPr>
          <w:rFonts w:ascii="Myriad Pro" w:hAnsi="Myriad Pro"/>
        </w:rPr>
        <w:t xml:space="preserve"> seen processes to determine a trust level for processes executing on information systems.  </w:t>
      </w:r>
    </w:p>
    <w:p w14:paraId="3AE9BEEF"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rPr>
        <w:t xml:space="preserve"> </w:t>
      </w:r>
    </w:p>
    <w:p w14:paraId="344EB828"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Scan suspected malware executable and files with </w:t>
      </w:r>
      <w:hyperlink r:id="rId12">
        <w:r w:rsidRPr="00267DC1">
          <w:rPr>
            <w:rFonts w:ascii="Myriad Pro" w:hAnsi="Myriad Pro"/>
            <w:color w:val="0563C1"/>
            <w:u w:val="single" w:color="0563C1"/>
          </w:rPr>
          <w:t>https://www.virustotal.com/</w:t>
        </w:r>
      </w:hyperlink>
      <w:hyperlink r:id="rId13">
        <w:r w:rsidRPr="00267DC1">
          <w:rPr>
            <w:rFonts w:ascii="Myriad Pro" w:hAnsi="Myriad Pro"/>
          </w:rPr>
          <w:t xml:space="preserve"> </w:t>
        </w:r>
      </w:hyperlink>
      <w:r w:rsidRPr="00267DC1">
        <w:rPr>
          <w:rFonts w:ascii="Myriad Pro" w:hAnsi="Myriad Pro"/>
        </w:rPr>
        <w:t xml:space="preserve">or similar multi-vendor signature checker.  </w:t>
      </w:r>
    </w:p>
    <w:p w14:paraId="4AFBAE7F" w14:textId="3DD531F3" w:rsidR="009B1F73" w:rsidRPr="00267DC1" w:rsidRDefault="00CD6BE2" w:rsidP="00590AF0">
      <w:pPr>
        <w:spacing w:after="7"/>
        <w:ind w:left="-5" w:right="50"/>
        <w:rPr>
          <w:rFonts w:ascii="Myriad Pro" w:hAnsi="Myriad Pro"/>
        </w:rPr>
      </w:pPr>
      <w:r w:rsidRPr="00267DC1">
        <w:rPr>
          <w:rFonts w:ascii="Myriad Pro" w:hAnsi="Myriad Pro"/>
        </w:rPr>
        <w:t xml:space="preserve">Check outbound connections for the system and investigate IP address communications and DNS queries for any unknown host communication. Check IPs being communicated with against known command and control and malware sites </w:t>
      </w:r>
    </w:p>
    <w:p w14:paraId="3462216B"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rPr>
        <w:t xml:space="preserve"> </w:t>
      </w:r>
    </w:p>
    <w:p w14:paraId="33A8D333" w14:textId="77777777" w:rsidR="009B1F73" w:rsidRPr="00267DC1" w:rsidRDefault="00CD6BE2" w:rsidP="00590AF0">
      <w:pPr>
        <w:spacing w:after="207"/>
        <w:ind w:left="-5" w:right="50"/>
        <w:rPr>
          <w:rFonts w:ascii="Myriad Pro" w:hAnsi="Myriad Pro"/>
        </w:rPr>
      </w:pPr>
      <w:r w:rsidRPr="00267DC1">
        <w:rPr>
          <w:rFonts w:ascii="Myriad Pro" w:hAnsi="Myriad Pro"/>
        </w:rPr>
        <w:t>Infected files on file shares or shared storage locations should be reviewed for user owner and access properties to determine a source of infection.</w:t>
      </w:r>
      <w:r w:rsidRPr="00267DC1">
        <w:rPr>
          <w:rFonts w:ascii="Myriad Pro" w:eastAsia="Arial" w:hAnsi="Myriad Pro" w:cs="Arial"/>
        </w:rPr>
        <w:t xml:space="preserve">   </w:t>
      </w:r>
    </w:p>
    <w:p w14:paraId="6EBB1062" w14:textId="77777777" w:rsidR="009B1F73" w:rsidRPr="00267DC1" w:rsidRDefault="00CD6BE2" w:rsidP="00590AF0">
      <w:pPr>
        <w:spacing w:after="213"/>
        <w:ind w:left="-5" w:right="50"/>
        <w:rPr>
          <w:rFonts w:ascii="Myriad Pro" w:hAnsi="Myriad Pro"/>
        </w:rPr>
      </w:pPr>
      <w:r w:rsidRPr="00267DC1">
        <w:rPr>
          <w:rFonts w:ascii="Myriad Pro" w:hAnsi="Myriad Pro"/>
        </w:rPr>
        <w:t xml:space="preserve">Inspect file share connections and turn on access auditing for file shares as required to determine source and scope of potential infection. </w:t>
      </w:r>
    </w:p>
    <w:p w14:paraId="19707D09" w14:textId="77777777" w:rsidR="009B1F73" w:rsidRPr="00267DC1" w:rsidRDefault="00CD6BE2" w:rsidP="00590AF0">
      <w:pPr>
        <w:spacing w:after="6"/>
        <w:ind w:left="-5" w:right="50"/>
        <w:rPr>
          <w:rFonts w:ascii="Myriad Pro" w:hAnsi="Myriad Pro"/>
        </w:rPr>
      </w:pPr>
      <w:r w:rsidRPr="00267DC1">
        <w:rPr>
          <w:rFonts w:ascii="Myriad Pro" w:hAnsi="Myriad Pro"/>
        </w:rPr>
        <w:t xml:space="preserve">Confirmed major malware incident on the file server or other shared storage locations will result in the storage location being taken offline to prevent further spread or infection of crypto virus or other virus types until the infection has been resolved. </w:t>
      </w:r>
    </w:p>
    <w:p w14:paraId="0B797872" w14:textId="77777777" w:rsidR="009B1F73" w:rsidRPr="00267DC1" w:rsidRDefault="00CD6BE2" w:rsidP="00590AF0">
      <w:pPr>
        <w:spacing w:after="88"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C9403BC" wp14:editId="056033FE">
                <wp:extent cx="5981141" cy="9144"/>
                <wp:effectExtent l="0" t="0" r="0" b="0"/>
                <wp:docPr id="27309" name="Group 27309"/>
                <wp:cNvGraphicFramePr/>
                <a:graphic xmlns:a="http://schemas.openxmlformats.org/drawingml/2006/main">
                  <a:graphicData uri="http://schemas.microsoft.com/office/word/2010/wordprocessingGroup">
                    <wpg:wgp>
                      <wpg:cNvGrpSpPr/>
                      <wpg:grpSpPr>
                        <a:xfrm>
                          <a:off x="0" y="0"/>
                          <a:ext cx="5981141" cy="9144"/>
                          <a:chOff x="0" y="0"/>
                          <a:chExt cx="5981141" cy="9144"/>
                        </a:xfrm>
                      </wpg:grpSpPr>
                      <wps:wsp>
                        <wps:cNvPr id="2722" name="Shape 2722"/>
                        <wps:cNvSpPr/>
                        <wps:spPr>
                          <a:xfrm>
                            <a:off x="0" y="0"/>
                            <a:ext cx="5981141" cy="0"/>
                          </a:xfrm>
                          <a:custGeom>
                            <a:avLst/>
                            <a:gdLst/>
                            <a:ahLst/>
                            <a:cxnLst/>
                            <a:rect l="0" t="0" r="0" b="0"/>
                            <a:pathLst>
                              <a:path w="5981141">
                                <a:moveTo>
                                  <a:pt x="0" y="0"/>
                                </a:moveTo>
                                <a:lnTo>
                                  <a:pt x="5981141" y="0"/>
                                </a:lnTo>
                              </a:path>
                            </a:pathLst>
                          </a:custGeom>
                          <a:ln w="9144" cap="flat">
                            <a:custDash>
                              <a:ds d="72000" sp="72000"/>
                            </a:custDash>
                            <a:round/>
                          </a:ln>
                        </wps:spPr>
                        <wps:style>
                          <a:lnRef idx="1">
                            <a:srgbClr val="76717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09" style="width:470.956pt;height:0.72pt;mso-position-horizontal-relative:char;mso-position-vertical-relative:line" coordsize="59811,91">
                <v:shape id="Shape 2722" style="position:absolute;width:59811;height:0;left:0;top:0;" coordsize="5981141,0" path="m0,0l5981141,0">
                  <v:stroke weight="0.72pt" endcap="flat" dashstyle="1 1" joinstyle="round" on="true" color="#767171"/>
                  <v:fill on="false" color="#000000" opacity="0"/>
                </v:shape>
              </v:group>
            </w:pict>
          </mc:Fallback>
        </mc:AlternateContent>
      </w:r>
    </w:p>
    <w:p w14:paraId="4E0E6D67" w14:textId="77777777" w:rsidR="009B1F73" w:rsidRPr="00267DC1" w:rsidRDefault="00CD6BE2" w:rsidP="00590AF0">
      <w:pPr>
        <w:ind w:left="-5" w:right="50"/>
        <w:rPr>
          <w:rFonts w:ascii="Myriad Pro" w:hAnsi="Myriad Pro"/>
        </w:rPr>
      </w:pPr>
      <w:r w:rsidRPr="00267DC1">
        <w:rPr>
          <w:rFonts w:ascii="Myriad Pro" w:hAnsi="Myriad Pro"/>
        </w:rPr>
        <w:t xml:space="preserve">MITIGATION </w:t>
      </w:r>
    </w:p>
    <w:p w14:paraId="1A87E6E8" w14:textId="2967957E" w:rsidR="009B1F73" w:rsidRPr="00267DC1" w:rsidRDefault="00CD6BE2" w:rsidP="00590AF0">
      <w:pPr>
        <w:spacing w:after="7"/>
        <w:ind w:left="-5" w:right="50"/>
        <w:rPr>
          <w:rFonts w:ascii="Myriad Pro" w:hAnsi="Myriad Pro"/>
        </w:rPr>
      </w:pPr>
      <w:r w:rsidRPr="00267DC1">
        <w:rPr>
          <w:rFonts w:ascii="Myriad Pro" w:hAnsi="Myriad Pro"/>
        </w:rPr>
        <w:t xml:space="preserve">All accounts logged into the suspected system and </w:t>
      </w:r>
      <w:r w:rsidR="00BA7576" w:rsidRPr="00267DC1">
        <w:rPr>
          <w:rFonts w:ascii="Myriad Pro" w:hAnsi="Myriad Pro"/>
        </w:rPr>
        <w:t>the owner</w:t>
      </w:r>
      <w:r w:rsidRPr="00267DC1">
        <w:rPr>
          <w:rFonts w:ascii="Myriad Pro" w:hAnsi="Myriad Pro"/>
        </w:rPr>
        <w:t xml:space="preserve"> of the system should assume a potential account compromise event and have the appropriate actions taken as per Access Account Compromise response plan. </w:t>
      </w:r>
    </w:p>
    <w:p w14:paraId="6AB207A1"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rPr>
        <w:t xml:space="preserve"> </w:t>
      </w:r>
    </w:p>
    <w:p w14:paraId="4ADB91EA" w14:textId="77777777" w:rsidR="009B1F73" w:rsidRPr="00267DC1" w:rsidRDefault="00CD6BE2" w:rsidP="00590AF0">
      <w:pPr>
        <w:spacing w:after="67"/>
        <w:ind w:left="-5" w:right="50"/>
        <w:rPr>
          <w:rFonts w:ascii="Myriad Pro" w:hAnsi="Myriad Pro"/>
        </w:rPr>
      </w:pPr>
      <w:r w:rsidRPr="00267DC1">
        <w:rPr>
          <w:rFonts w:ascii="Myriad Pro" w:hAnsi="Myriad Pro"/>
        </w:rPr>
        <w:t xml:space="preserve">Confirmed or suspected major malware incidents on ABC Corp workstations and laptops will result in the reinstallation and imaging of ABC Corp workstations and laptops. </w:t>
      </w:r>
    </w:p>
    <w:p w14:paraId="6479A375"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6B751F1" wp14:editId="51CF6D01">
                <wp:extent cx="5981065" cy="6096"/>
                <wp:effectExtent l="0" t="0" r="0" b="0"/>
                <wp:docPr id="27310" name="Group 2731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02" name="Shape 319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0" style="width:470.95pt;height:0.480011pt;mso-position-horizontal-relative:char;mso-position-vertical-relative:line" coordsize="59810,60">
                <v:shape id="Shape 3190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980BD76" w14:textId="77777777" w:rsidR="009B1F73" w:rsidRPr="00267DC1" w:rsidRDefault="00CD6BE2" w:rsidP="00590AF0">
      <w:pPr>
        <w:pStyle w:val="Heading3"/>
        <w:ind w:left="-5" w:right="50"/>
        <w:rPr>
          <w:rFonts w:ascii="Myriad Pro" w:hAnsi="Myriad Pro"/>
        </w:rPr>
      </w:pPr>
      <w:bookmarkStart w:id="36" w:name="_Toc30620"/>
      <w:r w:rsidRPr="00267DC1">
        <w:rPr>
          <w:rFonts w:ascii="Myriad Pro" w:hAnsi="Myriad Pro"/>
        </w:rPr>
        <w:t xml:space="preserve">RECOVERY AND MONITORING </w:t>
      </w:r>
      <w:bookmarkEnd w:id="36"/>
    </w:p>
    <w:p w14:paraId="4AF1184E" w14:textId="40D6156F" w:rsidR="009B1F73" w:rsidRPr="00267DC1" w:rsidRDefault="00CD6BE2" w:rsidP="00590AF0">
      <w:pPr>
        <w:spacing w:after="225"/>
        <w:ind w:left="-5" w:right="50"/>
        <w:rPr>
          <w:rFonts w:ascii="Myriad Pro" w:hAnsi="Myriad Pro"/>
        </w:rPr>
      </w:pPr>
      <w:r w:rsidRPr="00267DC1">
        <w:rPr>
          <w:rFonts w:ascii="Myriad Pro" w:hAnsi="Myriad Pro"/>
        </w:rPr>
        <w:t>Malware events will be actively monitored for previously confirmed or suspected infected systems for a period of</w:t>
      </w:r>
      <w:r w:rsidR="00590AF0">
        <w:rPr>
          <w:rFonts w:ascii="Myriad Pro" w:hAnsi="Myriad Pro"/>
        </w:rPr>
        <w:t>:</w:t>
      </w:r>
      <w:r w:rsidRPr="00267DC1">
        <w:rPr>
          <w:rFonts w:ascii="Myriad Pro" w:hAnsi="Myriad Pro"/>
        </w:rPr>
        <w:t xml:space="preserve">  </w:t>
      </w:r>
    </w:p>
    <w:p w14:paraId="1E3E4A45" w14:textId="757B096B" w:rsidR="009B1F73" w:rsidRPr="00590AF0" w:rsidRDefault="00CD6BE2" w:rsidP="00590AF0">
      <w:pPr>
        <w:pStyle w:val="ListParagraph"/>
        <w:numPr>
          <w:ilvl w:val="0"/>
          <w:numId w:val="12"/>
        </w:numPr>
        <w:tabs>
          <w:tab w:val="center" w:pos="1629"/>
        </w:tabs>
        <w:spacing w:after="24"/>
        <w:ind w:right="0"/>
        <w:rPr>
          <w:rFonts w:ascii="Myriad Pro" w:hAnsi="Myriad Pro"/>
        </w:rPr>
      </w:pPr>
      <w:r w:rsidRPr="00590AF0">
        <w:rPr>
          <w:rFonts w:ascii="Myriad Pro" w:hAnsi="Myriad Pro"/>
        </w:rPr>
        <w:t xml:space="preserve">Minor Incident: 7 days </w:t>
      </w:r>
    </w:p>
    <w:p w14:paraId="56B3FC0D" w14:textId="0D9007E5" w:rsidR="009B1F73" w:rsidRPr="00590AF0" w:rsidRDefault="00CD6BE2" w:rsidP="00590AF0">
      <w:pPr>
        <w:pStyle w:val="ListParagraph"/>
        <w:numPr>
          <w:ilvl w:val="0"/>
          <w:numId w:val="12"/>
        </w:numPr>
        <w:tabs>
          <w:tab w:val="center" w:pos="1676"/>
        </w:tabs>
        <w:spacing w:after="21"/>
        <w:ind w:right="0"/>
        <w:rPr>
          <w:rFonts w:ascii="Myriad Pro" w:hAnsi="Myriad Pro"/>
        </w:rPr>
      </w:pPr>
      <w:r w:rsidRPr="00590AF0">
        <w:rPr>
          <w:rFonts w:ascii="Myriad Pro" w:hAnsi="Myriad Pro"/>
        </w:rPr>
        <w:t xml:space="preserve">Major Incident: 30 days </w:t>
      </w:r>
    </w:p>
    <w:p w14:paraId="51D96766" w14:textId="2B247882" w:rsidR="009B1F73" w:rsidRPr="00590AF0" w:rsidRDefault="00CD6BE2" w:rsidP="00590AF0">
      <w:pPr>
        <w:pStyle w:val="ListParagraph"/>
        <w:numPr>
          <w:ilvl w:val="0"/>
          <w:numId w:val="12"/>
        </w:numPr>
        <w:tabs>
          <w:tab w:val="center" w:pos="1707"/>
        </w:tabs>
        <w:spacing w:after="72"/>
        <w:ind w:right="0"/>
        <w:rPr>
          <w:rFonts w:ascii="Myriad Pro" w:hAnsi="Myriad Pro"/>
        </w:rPr>
      </w:pPr>
      <w:r w:rsidRPr="00590AF0">
        <w:rPr>
          <w:rFonts w:ascii="Myriad Pro" w:hAnsi="Myriad Pro"/>
        </w:rPr>
        <w:t xml:space="preserve">Severe Incident: 90 days </w:t>
      </w:r>
    </w:p>
    <w:p w14:paraId="1C608461"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D95B321" wp14:editId="1305C4D2">
                <wp:extent cx="5981065" cy="6096"/>
                <wp:effectExtent l="0" t="0" r="0" b="0"/>
                <wp:docPr id="27311" name="Group 2731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04" name="Shape 3190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1" style="width:470.95pt;height:0.47998pt;mso-position-horizontal-relative:char;mso-position-vertical-relative:line" coordsize="59810,60">
                <v:shape id="Shape 3190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3DC34C4A" w14:textId="77777777" w:rsidR="009B1F73" w:rsidRPr="00267DC1" w:rsidRDefault="00CD6BE2" w:rsidP="00590AF0">
      <w:pPr>
        <w:pStyle w:val="Heading3"/>
        <w:ind w:left="-5" w:right="50"/>
        <w:rPr>
          <w:rFonts w:ascii="Myriad Pro" w:hAnsi="Myriad Pro"/>
        </w:rPr>
      </w:pPr>
      <w:bookmarkStart w:id="37" w:name="_Toc30621"/>
      <w:r w:rsidRPr="00267DC1">
        <w:rPr>
          <w:rFonts w:ascii="Myriad Pro" w:hAnsi="Myriad Pro"/>
        </w:rPr>
        <w:t xml:space="preserve">REPORTING </w:t>
      </w:r>
      <w:bookmarkEnd w:id="37"/>
    </w:p>
    <w:p w14:paraId="08527E90" w14:textId="3E96F249" w:rsidR="009B1F73" w:rsidRPr="00267DC1" w:rsidRDefault="00CD6BE2" w:rsidP="00590AF0">
      <w:pPr>
        <w:spacing w:after="269"/>
        <w:ind w:left="-5" w:right="50"/>
        <w:rPr>
          <w:rFonts w:ascii="Myriad Pro" w:hAnsi="Myriad Pro"/>
        </w:rPr>
      </w:pPr>
      <w:r w:rsidRPr="00267DC1">
        <w:rPr>
          <w:rFonts w:ascii="Myriad Pro" w:hAnsi="Myriad Pro"/>
        </w:rPr>
        <w:t xml:space="preserve">Minor malware incidents not involving the compromise of private information will be documented in the </w:t>
      </w:r>
      <w:r w:rsidRPr="00267DC1">
        <w:rPr>
          <w:rFonts w:ascii="Myriad Pro" w:hAnsi="Myriad Pro"/>
          <w:i/>
        </w:rPr>
        <w:t>ABC CORP CYBER SECURITY INCIDENT REPORT</w:t>
      </w:r>
      <w:r w:rsidRPr="00267DC1">
        <w:rPr>
          <w:rFonts w:ascii="Myriad Pro" w:hAnsi="Myriad Pro"/>
        </w:rPr>
        <w:t xml:space="preserve"> (Appendix A.)  Major and Severe malware events, or those involving the breach of private information, must also be reported to the Director of Information Technology.  As CERT </w:t>
      </w:r>
      <w:r w:rsidRPr="00267DC1">
        <w:rPr>
          <w:rFonts w:ascii="Myriad Pro" w:hAnsi="Myriad Pro"/>
        </w:rPr>
        <w:lastRenderedPageBreak/>
        <w:t xml:space="preserve">Team leader, the Director of IT may convene the CERT team for more comprehensive </w:t>
      </w:r>
      <w:r w:rsidR="00590AF0">
        <w:rPr>
          <w:rFonts w:ascii="Myriad Pro" w:hAnsi="Myriad Pro"/>
        </w:rPr>
        <w:t>i</w:t>
      </w:r>
      <w:r w:rsidRPr="00267DC1">
        <w:rPr>
          <w:rFonts w:ascii="Myriad Pro" w:hAnsi="Myriad Pro"/>
        </w:rPr>
        <w:t xml:space="preserve">ncident </w:t>
      </w:r>
      <w:r w:rsidR="00590AF0">
        <w:rPr>
          <w:rFonts w:ascii="Myriad Pro" w:hAnsi="Myriad Pro"/>
        </w:rPr>
        <w:t>r</w:t>
      </w:r>
      <w:r w:rsidRPr="00267DC1">
        <w:rPr>
          <w:rFonts w:ascii="Myriad Pro" w:hAnsi="Myriad Pro"/>
        </w:rPr>
        <w:t xml:space="preserve">esponse, as well as initiate </w:t>
      </w:r>
      <w:r w:rsidR="00590AF0">
        <w:rPr>
          <w:rFonts w:ascii="Myriad Pro" w:hAnsi="Myriad Pro"/>
        </w:rPr>
        <w:t>b</w:t>
      </w:r>
      <w:r w:rsidRPr="00267DC1">
        <w:rPr>
          <w:rFonts w:ascii="Myriad Pro" w:hAnsi="Myriad Pro"/>
        </w:rPr>
        <w:t xml:space="preserve">reach </w:t>
      </w:r>
      <w:r w:rsidR="00590AF0">
        <w:rPr>
          <w:rFonts w:ascii="Myriad Pro" w:hAnsi="Myriad Pro"/>
        </w:rPr>
        <w:t>h</w:t>
      </w:r>
      <w:r w:rsidRPr="00267DC1">
        <w:rPr>
          <w:rFonts w:ascii="Myriad Pro" w:hAnsi="Myriad Pro"/>
        </w:rPr>
        <w:t xml:space="preserve">andling procedures where necessary.  </w:t>
      </w:r>
    </w:p>
    <w:p w14:paraId="5FCE1F52"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spacing w:after="130"/>
        <w:ind w:left="-5"/>
        <w:rPr>
          <w:rFonts w:ascii="Myriad Pro" w:hAnsi="Myriad Pro"/>
        </w:rPr>
      </w:pPr>
      <w:bookmarkStart w:id="38" w:name="_Toc30622"/>
      <w:r w:rsidRPr="00267DC1">
        <w:rPr>
          <w:rFonts w:ascii="Myriad Pro" w:hAnsi="Myriad Pro"/>
        </w:rPr>
        <w:t xml:space="preserve">6.3 SOCIAL ENGINEERING  </w:t>
      </w:r>
      <w:bookmarkEnd w:id="38"/>
    </w:p>
    <w:p w14:paraId="019471CC" w14:textId="77777777" w:rsidR="009B1F73" w:rsidRPr="00267DC1" w:rsidRDefault="00CD6BE2" w:rsidP="00590AF0">
      <w:pPr>
        <w:spacing w:after="81"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F5C58DF" wp14:editId="74CA3FC5">
                <wp:extent cx="5981065" cy="6096"/>
                <wp:effectExtent l="0" t="0" r="0" b="0"/>
                <wp:docPr id="27312" name="Group 2731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06" name="Shape 3190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2" style="width:470.95pt;height:0.47998pt;mso-position-horizontal-relative:char;mso-position-vertical-relative:line" coordsize="59810,60">
                <v:shape id="Shape 3190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36DE4CE4" w14:textId="77777777" w:rsidR="009B1F73" w:rsidRPr="00267DC1" w:rsidRDefault="00CD6BE2" w:rsidP="00590AF0">
      <w:pPr>
        <w:pStyle w:val="Heading3"/>
        <w:ind w:left="-5" w:right="50"/>
        <w:rPr>
          <w:rFonts w:ascii="Myriad Pro" w:hAnsi="Myriad Pro"/>
        </w:rPr>
      </w:pPr>
      <w:bookmarkStart w:id="39" w:name="_Toc30623"/>
      <w:r w:rsidRPr="00267DC1">
        <w:rPr>
          <w:rFonts w:ascii="Myriad Pro" w:hAnsi="Myriad Pro"/>
        </w:rPr>
        <w:t xml:space="preserve">DETECTION AND NOTIFICATION </w:t>
      </w:r>
      <w:bookmarkEnd w:id="39"/>
    </w:p>
    <w:p w14:paraId="09389FFF" w14:textId="77777777" w:rsidR="009B1F73" w:rsidRPr="00267DC1" w:rsidRDefault="00CD6BE2" w:rsidP="00590AF0">
      <w:pPr>
        <w:ind w:left="-5" w:right="50"/>
        <w:rPr>
          <w:rFonts w:ascii="Myriad Pro" w:hAnsi="Myriad Pro"/>
        </w:rPr>
      </w:pPr>
      <w:r w:rsidRPr="00267DC1">
        <w:rPr>
          <w:rFonts w:ascii="Myriad Pro" w:hAnsi="Myriad Pro"/>
        </w:rPr>
        <w:t xml:space="preserve">The Director of Information Technology must be notified of social engineering attacks and is responsible for delegation of company-wide notification regarding social engineering attack details.  </w:t>
      </w:r>
    </w:p>
    <w:p w14:paraId="5C5EBE6B" w14:textId="77777777" w:rsidR="009B1F73" w:rsidRPr="00267DC1" w:rsidRDefault="00CD6BE2" w:rsidP="00590AF0">
      <w:pPr>
        <w:spacing w:after="70"/>
        <w:ind w:left="-5" w:right="50"/>
        <w:rPr>
          <w:rFonts w:ascii="Myriad Pro" w:hAnsi="Myriad Pro"/>
        </w:rPr>
      </w:pPr>
      <w:r w:rsidRPr="00267DC1">
        <w:rPr>
          <w:rFonts w:ascii="Myriad Pro" w:hAnsi="Myriad Pro"/>
        </w:rPr>
        <w:t xml:space="preserve">Suspected malicious email is to be forwarded by the incident reporter as an attachment to </w:t>
      </w:r>
      <w:r w:rsidRPr="00267DC1">
        <w:rPr>
          <w:rFonts w:ascii="Myriad Pro" w:hAnsi="Myriad Pro"/>
          <w:color w:val="0563C1"/>
          <w:u w:val="single" w:color="0563C1"/>
        </w:rPr>
        <w:t>it@abccorp.com</w:t>
      </w:r>
      <w:r w:rsidRPr="00267DC1">
        <w:rPr>
          <w:rFonts w:ascii="Myriad Pro" w:hAnsi="Myriad Pro"/>
          <w:color w:val="0563C1"/>
        </w:rPr>
        <w:t>.</w:t>
      </w:r>
      <w:r w:rsidRPr="00267DC1">
        <w:rPr>
          <w:rFonts w:ascii="Myriad Pro" w:hAnsi="Myriad Pro"/>
        </w:rPr>
        <w:t xml:space="preserve"> </w:t>
      </w:r>
    </w:p>
    <w:p w14:paraId="39BC0555"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0DFD63D4" wp14:editId="4CEB67D9">
                <wp:extent cx="5981065" cy="6096"/>
                <wp:effectExtent l="0" t="0" r="0" b="0"/>
                <wp:docPr id="27313" name="Group 2731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08" name="Shape 3190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3" style="width:470.95pt;height:0.47998pt;mso-position-horizontal-relative:char;mso-position-vertical-relative:line" coordsize="59810,60">
                <v:shape id="Shape 3190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7D256E62" w14:textId="77777777" w:rsidR="009B1F73" w:rsidRPr="00267DC1" w:rsidRDefault="00CD6BE2" w:rsidP="00590AF0">
      <w:pPr>
        <w:pStyle w:val="Heading3"/>
        <w:ind w:left="-5" w:right="50"/>
        <w:rPr>
          <w:rFonts w:ascii="Myriad Pro" w:hAnsi="Myriad Pro"/>
        </w:rPr>
      </w:pPr>
      <w:bookmarkStart w:id="40" w:name="_Toc30624"/>
      <w:r w:rsidRPr="00267DC1">
        <w:rPr>
          <w:rFonts w:ascii="Myriad Pro" w:hAnsi="Myriad Pro"/>
        </w:rPr>
        <w:t xml:space="preserve">INVESTIGATION </w:t>
      </w:r>
      <w:bookmarkEnd w:id="40"/>
    </w:p>
    <w:p w14:paraId="2008A402" w14:textId="77777777" w:rsidR="009B1F73" w:rsidRPr="00267DC1" w:rsidRDefault="00CD6BE2" w:rsidP="00590AF0">
      <w:pPr>
        <w:spacing w:after="8"/>
        <w:ind w:left="-5" w:right="50"/>
        <w:rPr>
          <w:rFonts w:ascii="Myriad Pro" w:hAnsi="Myriad Pro"/>
        </w:rPr>
      </w:pPr>
      <w:r w:rsidRPr="00267DC1">
        <w:rPr>
          <w:rFonts w:ascii="Myriad Pro" w:hAnsi="Myriad Pro"/>
        </w:rPr>
        <w:t xml:space="preserve">Review email headers and email content in attached email. </w:t>
      </w:r>
    </w:p>
    <w:p w14:paraId="1C289345" w14:textId="77777777" w:rsidR="00590AF0" w:rsidRDefault="00590AF0" w:rsidP="00590AF0">
      <w:pPr>
        <w:spacing w:after="8"/>
        <w:ind w:left="-5" w:right="50"/>
        <w:rPr>
          <w:rFonts w:ascii="Myriad Pro" w:hAnsi="Myriad Pro"/>
        </w:rPr>
      </w:pPr>
    </w:p>
    <w:p w14:paraId="0688A4B1" w14:textId="3FD9A8AC" w:rsidR="009B1F73" w:rsidRPr="00267DC1" w:rsidRDefault="00CD6BE2" w:rsidP="00590AF0">
      <w:pPr>
        <w:spacing w:after="8"/>
        <w:ind w:left="-5" w:right="50"/>
        <w:rPr>
          <w:rFonts w:ascii="Myriad Pro" w:hAnsi="Myriad Pro"/>
        </w:rPr>
      </w:pPr>
      <w:r w:rsidRPr="00267DC1">
        <w:rPr>
          <w:rFonts w:ascii="Myriad Pro" w:hAnsi="Myriad Pro"/>
        </w:rPr>
        <w:t xml:space="preserve">Review destinations of links and content present within the email.  </w:t>
      </w:r>
    </w:p>
    <w:p w14:paraId="2E92B8C6" w14:textId="77777777" w:rsidR="00590AF0" w:rsidRDefault="00590AF0" w:rsidP="00590AF0">
      <w:pPr>
        <w:spacing w:after="215"/>
        <w:ind w:left="-5" w:right="50"/>
        <w:rPr>
          <w:rFonts w:ascii="Myriad Pro" w:hAnsi="Myriad Pro"/>
        </w:rPr>
      </w:pPr>
    </w:p>
    <w:p w14:paraId="4322C41C" w14:textId="281E543F" w:rsidR="009B1F73" w:rsidRPr="00267DC1" w:rsidRDefault="00CD6BE2" w:rsidP="00590AF0">
      <w:pPr>
        <w:spacing w:after="215"/>
        <w:ind w:left="-5" w:right="50"/>
        <w:rPr>
          <w:rFonts w:ascii="Myriad Pro" w:hAnsi="Myriad Pro"/>
        </w:rPr>
      </w:pPr>
      <w:r w:rsidRPr="00267DC1">
        <w:rPr>
          <w:rFonts w:ascii="Myriad Pro" w:hAnsi="Myriad Pro"/>
        </w:rPr>
        <w:t xml:space="preserve">Scan suspected malicious attachments through VirusTotal.com  </w:t>
      </w:r>
    </w:p>
    <w:p w14:paraId="27CA4DA6" w14:textId="4CDCFD18" w:rsidR="009B1F73" w:rsidRPr="00267DC1" w:rsidRDefault="00CD6BE2" w:rsidP="00590AF0">
      <w:pPr>
        <w:spacing w:after="67"/>
        <w:ind w:left="-5" w:right="50"/>
        <w:rPr>
          <w:rFonts w:ascii="Myriad Pro" w:hAnsi="Myriad Pro"/>
        </w:rPr>
      </w:pPr>
      <w:r w:rsidRPr="00267DC1">
        <w:rPr>
          <w:rFonts w:ascii="Myriad Pro" w:hAnsi="Myriad Pro"/>
        </w:rPr>
        <w:t xml:space="preserve">If interaction with infected content is suspected, review workstation for any unknown active processes and connections to external IP </w:t>
      </w:r>
      <w:r w:rsidR="00BA7576" w:rsidRPr="00267DC1">
        <w:rPr>
          <w:rFonts w:ascii="Myriad Pro" w:hAnsi="Myriad Pro"/>
        </w:rPr>
        <w:t>addresses and</w:t>
      </w:r>
      <w:r w:rsidRPr="00267DC1">
        <w:rPr>
          <w:rFonts w:ascii="Myriad Pro" w:hAnsi="Myriad Pro"/>
        </w:rPr>
        <w:t xml:space="preserve"> treat as potential malware type response.  </w:t>
      </w:r>
    </w:p>
    <w:p w14:paraId="1711AD3A"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7DFBD3A2" wp14:editId="40F2EBF5">
                <wp:extent cx="5981065" cy="6096"/>
                <wp:effectExtent l="0" t="0" r="0" b="0"/>
                <wp:docPr id="27314" name="Group 2731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10" name="Shape 3191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4" style="width:470.95pt;height:0.47998pt;mso-position-horizontal-relative:char;mso-position-vertical-relative:line" coordsize="59810,60">
                <v:shape id="Shape 3191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1C2F4E55" w14:textId="77777777" w:rsidR="009B1F73" w:rsidRPr="00267DC1" w:rsidRDefault="00CD6BE2" w:rsidP="00590AF0">
      <w:pPr>
        <w:pStyle w:val="Heading3"/>
        <w:ind w:left="-5" w:right="50"/>
        <w:rPr>
          <w:rFonts w:ascii="Myriad Pro" w:hAnsi="Myriad Pro"/>
        </w:rPr>
      </w:pPr>
      <w:bookmarkStart w:id="41" w:name="_Toc30625"/>
      <w:r w:rsidRPr="00267DC1">
        <w:rPr>
          <w:rFonts w:ascii="Myriad Pro" w:hAnsi="Myriad Pro"/>
        </w:rPr>
        <w:t xml:space="preserve">MITIGATION </w:t>
      </w:r>
      <w:bookmarkEnd w:id="41"/>
    </w:p>
    <w:p w14:paraId="5DDCD890" w14:textId="77777777" w:rsidR="009B1F73" w:rsidRPr="00267DC1" w:rsidRDefault="00CD6BE2" w:rsidP="00590AF0">
      <w:pPr>
        <w:spacing w:after="212"/>
        <w:ind w:left="-5" w:right="50"/>
        <w:rPr>
          <w:rFonts w:ascii="Myriad Pro" w:hAnsi="Myriad Pro"/>
        </w:rPr>
      </w:pPr>
      <w:r w:rsidRPr="00267DC1">
        <w:rPr>
          <w:rFonts w:ascii="Myriad Pro" w:hAnsi="Myriad Pro"/>
        </w:rPr>
        <w:t xml:space="preserve">Company-wide notification will be made to all employees regarding details of the attempted social engineering attack.  </w:t>
      </w:r>
    </w:p>
    <w:p w14:paraId="7C6CE34D" w14:textId="77777777" w:rsidR="009B1F73" w:rsidRPr="00267DC1" w:rsidRDefault="00CD6BE2" w:rsidP="00590AF0">
      <w:pPr>
        <w:spacing w:after="8"/>
        <w:ind w:left="-5" w:right="50"/>
        <w:rPr>
          <w:rFonts w:ascii="Myriad Pro" w:hAnsi="Myriad Pro"/>
        </w:rPr>
      </w:pPr>
      <w:r w:rsidRPr="00267DC1">
        <w:rPr>
          <w:rFonts w:ascii="Myriad Pro" w:hAnsi="Myriad Pro"/>
        </w:rPr>
        <w:t xml:space="preserve">Suspected or confirmed account or malware compromises should be treated by the appropriate incident type. </w:t>
      </w:r>
    </w:p>
    <w:p w14:paraId="7858FCC0"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rPr>
        <w:t xml:space="preserve"> </w:t>
      </w:r>
    </w:p>
    <w:p w14:paraId="08E554A7" w14:textId="77777777" w:rsidR="009B1F73" w:rsidRPr="00267DC1" w:rsidRDefault="00CD6BE2" w:rsidP="00590AF0">
      <w:pPr>
        <w:spacing w:after="69"/>
        <w:ind w:left="-5" w:right="50"/>
        <w:rPr>
          <w:rFonts w:ascii="Myriad Pro" w:hAnsi="Myriad Pro"/>
        </w:rPr>
      </w:pPr>
      <w:r w:rsidRPr="00267DC1">
        <w:rPr>
          <w:rFonts w:ascii="Myriad Pro" w:hAnsi="Myriad Pro"/>
        </w:rPr>
        <w:t xml:space="preserve">Awareness training and social engineering exercises to maintain awareness will be performed periodically against internal personnel. </w:t>
      </w:r>
    </w:p>
    <w:p w14:paraId="60ED4ABB"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4252E474" wp14:editId="011316CD">
                <wp:extent cx="5981065" cy="6096"/>
                <wp:effectExtent l="0" t="0" r="0" b="0"/>
                <wp:docPr id="27315" name="Group 2731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12" name="Shape 3191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5" style="width:470.95pt;height:0.480011pt;mso-position-horizontal-relative:char;mso-position-vertical-relative:line" coordsize="59810,60">
                <v:shape id="Shape 3191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0A58CD64" w14:textId="77777777" w:rsidR="009B1F73" w:rsidRPr="00267DC1" w:rsidRDefault="00CD6BE2" w:rsidP="00590AF0">
      <w:pPr>
        <w:pStyle w:val="Heading3"/>
        <w:ind w:left="-5" w:right="50"/>
        <w:rPr>
          <w:rFonts w:ascii="Myriad Pro" w:hAnsi="Myriad Pro"/>
        </w:rPr>
      </w:pPr>
      <w:bookmarkStart w:id="42" w:name="_Toc30626"/>
      <w:r w:rsidRPr="00267DC1">
        <w:rPr>
          <w:rFonts w:ascii="Myriad Pro" w:hAnsi="Myriad Pro"/>
        </w:rPr>
        <w:t xml:space="preserve">RECOVERY AND MONITORING </w:t>
      </w:r>
      <w:bookmarkEnd w:id="42"/>
    </w:p>
    <w:p w14:paraId="0BCC268F" w14:textId="77777777" w:rsidR="009B1F73" w:rsidRPr="00267DC1" w:rsidRDefault="00CD6BE2" w:rsidP="00590AF0">
      <w:pPr>
        <w:spacing w:after="70"/>
        <w:ind w:left="-5" w:right="50"/>
        <w:rPr>
          <w:rFonts w:ascii="Myriad Pro" w:hAnsi="Myriad Pro"/>
        </w:rPr>
      </w:pPr>
      <w:r w:rsidRPr="00267DC1">
        <w:rPr>
          <w:rFonts w:ascii="Myriad Pro" w:hAnsi="Myriad Pro"/>
        </w:rPr>
        <w:t xml:space="preserve">This should follow requirements of the appropriate incident type(s). </w:t>
      </w:r>
    </w:p>
    <w:p w14:paraId="31EFFC64"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45E7616" wp14:editId="46E50C00">
                <wp:extent cx="5981065" cy="6096"/>
                <wp:effectExtent l="0" t="0" r="0" b="0"/>
                <wp:docPr id="27316" name="Group 2731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14" name="Shape 319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6" style="width:470.95pt;height:0.480011pt;mso-position-horizontal-relative:char;mso-position-vertical-relative:line" coordsize="59810,60">
                <v:shape id="Shape 3191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5EB243E5" w14:textId="77777777" w:rsidR="009B1F73" w:rsidRPr="00267DC1" w:rsidRDefault="00CD6BE2" w:rsidP="00590AF0">
      <w:pPr>
        <w:pStyle w:val="Heading3"/>
        <w:ind w:left="-5" w:right="50"/>
        <w:rPr>
          <w:rFonts w:ascii="Myriad Pro" w:hAnsi="Myriad Pro"/>
        </w:rPr>
      </w:pPr>
      <w:bookmarkStart w:id="43" w:name="_Toc30627"/>
      <w:r w:rsidRPr="00267DC1">
        <w:rPr>
          <w:rFonts w:ascii="Myriad Pro" w:hAnsi="Myriad Pro"/>
        </w:rPr>
        <w:t xml:space="preserve">REPORTING </w:t>
      </w:r>
      <w:bookmarkEnd w:id="43"/>
    </w:p>
    <w:p w14:paraId="77E3918A" w14:textId="77777777" w:rsidR="009B1F73" w:rsidRPr="00267DC1" w:rsidRDefault="00CD6BE2" w:rsidP="00590AF0">
      <w:pPr>
        <w:spacing w:after="272"/>
        <w:ind w:left="-5" w:right="50"/>
        <w:rPr>
          <w:rFonts w:ascii="Myriad Pro" w:hAnsi="Myriad Pro"/>
        </w:rPr>
      </w:pPr>
      <w:r w:rsidRPr="00267DC1">
        <w:rPr>
          <w:rFonts w:ascii="Myriad Pro" w:hAnsi="Myriad Pro"/>
        </w:rPr>
        <w:t xml:space="preserve">In addition to the company-wide notification cited above, the incident will be documented in the </w:t>
      </w:r>
      <w:r w:rsidRPr="00267DC1">
        <w:rPr>
          <w:rFonts w:ascii="Myriad Pro" w:hAnsi="Myriad Pro"/>
          <w:i/>
        </w:rPr>
        <w:t>ABC CORP CYBER SECURITY INCIDENT REPORT</w:t>
      </w:r>
      <w:r w:rsidRPr="00267DC1">
        <w:rPr>
          <w:rFonts w:ascii="Myriad Pro" w:hAnsi="Myriad Pro"/>
        </w:rPr>
        <w:t xml:space="preserve"> (Appendix A.)  Other reporting requirements should follow the requirements of the appropriate incident type(s). </w:t>
      </w:r>
    </w:p>
    <w:p w14:paraId="705343CE"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spacing w:after="130"/>
        <w:ind w:left="-5"/>
        <w:rPr>
          <w:rFonts w:ascii="Myriad Pro" w:hAnsi="Myriad Pro"/>
        </w:rPr>
      </w:pPr>
      <w:bookmarkStart w:id="44" w:name="_Toc30628"/>
      <w:r w:rsidRPr="00267DC1">
        <w:rPr>
          <w:rFonts w:ascii="Myriad Pro" w:hAnsi="Myriad Pro"/>
        </w:rPr>
        <w:t xml:space="preserve">6.4 ACCESS ACCOUNT COMPROMISE </w:t>
      </w:r>
      <w:bookmarkEnd w:id="44"/>
    </w:p>
    <w:p w14:paraId="455D2C99" w14:textId="77777777" w:rsidR="009B1F73" w:rsidRPr="00267DC1" w:rsidRDefault="00CD6BE2" w:rsidP="00590AF0">
      <w:pPr>
        <w:spacing w:after="81"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C0A316B" wp14:editId="0E16B269">
                <wp:extent cx="5981065" cy="6096"/>
                <wp:effectExtent l="0" t="0" r="0" b="0"/>
                <wp:docPr id="27317" name="Group 2731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16" name="Shape 3191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317" style="width:470.95pt;height:0.47998pt;mso-position-horizontal-relative:char;mso-position-vertical-relative:line" coordsize="59810,60">
                <v:shape id="Shape 3191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284BFAD" w14:textId="77777777" w:rsidR="009B1F73" w:rsidRPr="00267DC1" w:rsidRDefault="00CD6BE2" w:rsidP="00590AF0">
      <w:pPr>
        <w:pStyle w:val="Heading3"/>
        <w:ind w:left="-5" w:right="50"/>
        <w:rPr>
          <w:rFonts w:ascii="Myriad Pro" w:hAnsi="Myriad Pro"/>
        </w:rPr>
      </w:pPr>
      <w:bookmarkStart w:id="45" w:name="_Toc30629"/>
      <w:r w:rsidRPr="00267DC1">
        <w:rPr>
          <w:rFonts w:ascii="Myriad Pro" w:hAnsi="Myriad Pro"/>
        </w:rPr>
        <w:lastRenderedPageBreak/>
        <w:t xml:space="preserve">DETECTION AND NOTIFICATION </w:t>
      </w:r>
      <w:bookmarkEnd w:id="45"/>
    </w:p>
    <w:p w14:paraId="59BA1E5F" w14:textId="0B30FC78" w:rsidR="009B1F73" w:rsidRPr="00267DC1" w:rsidRDefault="00CD6BE2" w:rsidP="00590AF0">
      <w:pPr>
        <w:spacing w:after="209"/>
        <w:ind w:left="-5" w:right="50"/>
        <w:rPr>
          <w:rFonts w:ascii="Myriad Pro" w:hAnsi="Myriad Pro"/>
        </w:rPr>
      </w:pPr>
      <w:r w:rsidRPr="00267DC1">
        <w:rPr>
          <w:rFonts w:ascii="Myriad Pro" w:hAnsi="Myriad Pro"/>
        </w:rPr>
        <w:t xml:space="preserve">Notification by the </w:t>
      </w:r>
      <w:r w:rsidR="00267DC1">
        <w:rPr>
          <w:rFonts w:ascii="Myriad Pro" w:hAnsi="Myriad Pro"/>
        </w:rPr>
        <w:t>Incident handler</w:t>
      </w:r>
      <w:r w:rsidRPr="00267DC1">
        <w:rPr>
          <w:rFonts w:ascii="Myriad Pro" w:hAnsi="Myriad Pro"/>
        </w:rPr>
        <w:t xml:space="preserve"> must be made to employees whose accounts have been reset while mitigating an incident. Notification should first be attempted but may be made after the account has been reset, such that notification does not impede the need to contain the incident definition.  </w:t>
      </w:r>
    </w:p>
    <w:p w14:paraId="542C0A23" w14:textId="71E6FCF2" w:rsidR="009B1F73" w:rsidRPr="00267DC1" w:rsidRDefault="00CD6BE2" w:rsidP="00590AF0">
      <w:pPr>
        <w:spacing w:after="253"/>
        <w:ind w:left="-5" w:right="50"/>
        <w:rPr>
          <w:rFonts w:ascii="Myriad Pro" w:hAnsi="Myriad Pro"/>
        </w:rPr>
      </w:pPr>
      <w:r w:rsidRPr="00267DC1">
        <w:rPr>
          <w:rFonts w:ascii="Myriad Pro" w:hAnsi="Myriad Pro"/>
        </w:rPr>
        <w:t xml:space="preserve">Event </w:t>
      </w:r>
      <w:r w:rsidR="00590AF0">
        <w:rPr>
          <w:rFonts w:ascii="Myriad Pro" w:hAnsi="Myriad Pro"/>
        </w:rPr>
        <w:t>a</w:t>
      </w:r>
      <w:r w:rsidRPr="00267DC1">
        <w:rPr>
          <w:rFonts w:ascii="Myriad Pro" w:hAnsi="Myriad Pro"/>
        </w:rPr>
        <w:t xml:space="preserve">lerts will be created for the following events and indicated thresholds and sent to </w:t>
      </w:r>
      <w:r w:rsidRPr="00267DC1">
        <w:rPr>
          <w:rFonts w:ascii="Myriad Pro" w:hAnsi="Myriad Pro"/>
          <w:color w:val="0563C1"/>
          <w:u w:val="single" w:color="0563C1"/>
        </w:rPr>
        <w:t>it@abccorp.com</w:t>
      </w:r>
      <w:r w:rsidRPr="00267DC1">
        <w:rPr>
          <w:rFonts w:ascii="Myriad Pro" w:hAnsi="Myriad Pro"/>
        </w:rPr>
        <w:t xml:space="preserve">  where they will be investigated as appropriate to the level of indicator of compromise.  </w:t>
      </w:r>
    </w:p>
    <w:p w14:paraId="388DC292" w14:textId="77777777" w:rsidR="009B1F73" w:rsidRPr="00267DC1" w:rsidRDefault="00CD6BE2" w:rsidP="00590AF0">
      <w:pPr>
        <w:numPr>
          <w:ilvl w:val="0"/>
          <w:numId w:val="8"/>
        </w:numPr>
        <w:spacing w:after="28"/>
        <w:ind w:right="50" w:hanging="360"/>
        <w:rPr>
          <w:rFonts w:ascii="Myriad Pro" w:hAnsi="Myriad Pro"/>
        </w:rPr>
      </w:pPr>
      <w:r w:rsidRPr="00267DC1">
        <w:rPr>
          <w:rFonts w:ascii="Myriad Pro" w:hAnsi="Myriad Pro"/>
        </w:rPr>
        <w:t xml:space="preserve">Threshold for failed login attempts within a set time period. </w:t>
      </w:r>
    </w:p>
    <w:p w14:paraId="316E3D6C" w14:textId="7541BF37" w:rsidR="009B1F73" w:rsidRPr="00267DC1" w:rsidRDefault="00CD6BE2" w:rsidP="00590AF0">
      <w:pPr>
        <w:numPr>
          <w:ilvl w:val="0"/>
          <w:numId w:val="8"/>
        </w:numPr>
        <w:spacing w:after="30"/>
        <w:ind w:right="50" w:hanging="360"/>
        <w:rPr>
          <w:rFonts w:ascii="Myriad Pro" w:hAnsi="Myriad Pro"/>
        </w:rPr>
      </w:pPr>
      <w:r w:rsidRPr="00267DC1">
        <w:rPr>
          <w:rFonts w:ascii="Myriad Pro" w:hAnsi="Myriad Pro"/>
        </w:rPr>
        <w:t>Login attempts to remotely accessible services from known malicious IP</w:t>
      </w:r>
      <w:r w:rsidR="00590AF0">
        <w:rPr>
          <w:rFonts w:ascii="Myriad Pro" w:hAnsi="Myriad Pro"/>
        </w:rPr>
        <w:t>.</w:t>
      </w:r>
      <w:r w:rsidRPr="00267DC1">
        <w:rPr>
          <w:rFonts w:ascii="Myriad Pro" w:hAnsi="Myriad Pro"/>
        </w:rPr>
        <w:t xml:space="preserve"> </w:t>
      </w:r>
    </w:p>
    <w:p w14:paraId="6D371EAA" w14:textId="0222346C" w:rsidR="009B1F73" w:rsidRPr="00267DC1" w:rsidRDefault="00CD6BE2" w:rsidP="00590AF0">
      <w:pPr>
        <w:numPr>
          <w:ilvl w:val="0"/>
          <w:numId w:val="8"/>
        </w:numPr>
        <w:spacing w:after="28"/>
        <w:ind w:right="50" w:hanging="360"/>
        <w:rPr>
          <w:rFonts w:ascii="Myriad Pro" w:hAnsi="Myriad Pro"/>
        </w:rPr>
      </w:pPr>
      <w:r w:rsidRPr="00267DC1">
        <w:rPr>
          <w:rFonts w:ascii="Myriad Pro" w:hAnsi="Myriad Pro"/>
        </w:rPr>
        <w:t xml:space="preserve">Login attempts to remotely accessible services from foreign </w:t>
      </w:r>
      <w:r w:rsidR="00590AF0">
        <w:rPr>
          <w:rFonts w:ascii="Myriad Pro" w:hAnsi="Myriad Pro"/>
        </w:rPr>
        <w:t>c</w:t>
      </w:r>
      <w:r w:rsidRPr="00267DC1">
        <w:rPr>
          <w:rFonts w:ascii="Myriad Pro" w:hAnsi="Myriad Pro"/>
        </w:rPr>
        <w:t>ountries</w:t>
      </w:r>
      <w:r w:rsidR="00590AF0">
        <w:rPr>
          <w:rFonts w:ascii="Myriad Pro" w:hAnsi="Myriad Pro"/>
        </w:rPr>
        <w:t>.</w:t>
      </w:r>
      <w:r w:rsidRPr="00267DC1">
        <w:rPr>
          <w:rFonts w:ascii="Myriad Pro" w:hAnsi="Myriad Pro"/>
        </w:rPr>
        <w:t xml:space="preserve"> </w:t>
      </w:r>
    </w:p>
    <w:p w14:paraId="76A05611" w14:textId="6B2EEC0A" w:rsidR="009B1F73" w:rsidRPr="00267DC1" w:rsidRDefault="00CD6BE2" w:rsidP="00590AF0">
      <w:pPr>
        <w:numPr>
          <w:ilvl w:val="0"/>
          <w:numId w:val="8"/>
        </w:numPr>
        <w:spacing w:after="28"/>
        <w:ind w:right="50" w:hanging="360"/>
        <w:rPr>
          <w:rFonts w:ascii="Myriad Pro" w:hAnsi="Myriad Pro"/>
        </w:rPr>
      </w:pPr>
      <w:r w:rsidRPr="00267DC1">
        <w:rPr>
          <w:rFonts w:ascii="Myriad Pro" w:hAnsi="Myriad Pro"/>
        </w:rPr>
        <w:t>Login attempts to remotely accessible services outside of normal business hours</w:t>
      </w:r>
      <w:r w:rsidR="00590AF0">
        <w:rPr>
          <w:rFonts w:ascii="Myriad Pro" w:hAnsi="Myriad Pro"/>
        </w:rPr>
        <w:t>.</w:t>
      </w:r>
      <w:r w:rsidRPr="00267DC1">
        <w:rPr>
          <w:rFonts w:ascii="Myriad Pro" w:hAnsi="Myriad Pro"/>
        </w:rPr>
        <w:t xml:space="preserve"> </w:t>
      </w:r>
    </w:p>
    <w:p w14:paraId="2E48D50C" w14:textId="55A9B91A" w:rsidR="00590AF0" w:rsidRDefault="00CD6BE2" w:rsidP="00590AF0">
      <w:pPr>
        <w:numPr>
          <w:ilvl w:val="0"/>
          <w:numId w:val="8"/>
        </w:numPr>
        <w:spacing w:after="21"/>
        <w:ind w:right="50" w:hanging="360"/>
        <w:rPr>
          <w:rFonts w:ascii="Myriad Pro" w:hAnsi="Myriad Pro"/>
        </w:rPr>
      </w:pPr>
      <w:r w:rsidRPr="00267DC1">
        <w:rPr>
          <w:rFonts w:ascii="Myriad Pro" w:hAnsi="Myriad Pro"/>
        </w:rPr>
        <w:t>Failed login attempts to internal information systems by invalid accounts</w:t>
      </w:r>
      <w:r w:rsidR="00590AF0">
        <w:rPr>
          <w:rFonts w:ascii="Myriad Pro" w:hAnsi="Myriad Pro"/>
        </w:rPr>
        <w:t>.</w:t>
      </w:r>
    </w:p>
    <w:p w14:paraId="0012C330" w14:textId="54979130" w:rsidR="009B1F73" w:rsidRPr="00267DC1" w:rsidRDefault="00CD6BE2" w:rsidP="00590AF0">
      <w:pPr>
        <w:numPr>
          <w:ilvl w:val="0"/>
          <w:numId w:val="8"/>
        </w:numPr>
        <w:spacing w:after="21"/>
        <w:ind w:right="50" w:hanging="360"/>
        <w:rPr>
          <w:rFonts w:ascii="Myriad Pro" w:hAnsi="Myriad Pro"/>
        </w:rPr>
      </w:pPr>
      <w:r w:rsidRPr="00267DC1">
        <w:rPr>
          <w:rFonts w:ascii="Myriad Pro" w:hAnsi="Myriad Pro"/>
        </w:rPr>
        <w:t>Failed login attempts to internal information systems by valid accounts</w:t>
      </w:r>
      <w:r w:rsidR="00590AF0">
        <w:rPr>
          <w:rFonts w:ascii="Myriad Pro" w:hAnsi="Myriad Pro"/>
        </w:rPr>
        <w:t>.</w:t>
      </w:r>
    </w:p>
    <w:p w14:paraId="25710048" w14:textId="77777777" w:rsidR="00590AF0" w:rsidRDefault="00CD6BE2" w:rsidP="00590AF0">
      <w:pPr>
        <w:numPr>
          <w:ilvl w:val="0"/>
          <w:numId w:val="8"/>
        </w:numPr>
        <w:spacing w:after="47"/>
        <w:ind w:right="50" w:hanging="360"/>
        <w:rPr>
          <w:rFonts w:ascii="Myriad Pro" w:hAnsi="Myriad Pro"/>
        </w:rPr>
      </w:pPr>
      <w:r w:rsidRPr="00590AF0">
        <w:rPr>
          <w:rFonts w:ascii="Myriad Pro" w:hAnsi="Myriad Pro"/>
        </w:rPr>
        <w:t xml:space="preserve">Successful and Failed logins for administrative and privileged users. </w:t>
      </w:r>
    </w:p>
    <w:p w14:paraId="4CF93A67" w14:textId="5C1ED227" w:rsidR="009B1F73" w:rsidRPr="00590AF0" w:rsidRDefault="00CD6BE2" w:rsidP="00590AF0">
      <w:pPr>
        <w:numPr>
          <w:ilvl w:val="0"/>
          <w:numId w:val="8"/>
        </w:numPr>
        <w:spacing w:after="47"/>
        <w:ind w:right="50" w:hanging="360"/>
        <w:rPr>
          <w:rFonts w:ascii="Myriad Pro" w:hAnsi="Myriad Pro"/>
        </w:rPr>
      </w:pPr>
      <w:r w:rsidRPr="00590AF0">
        <w:rPr>
          <w:rFonts w:ascii="Myriad Pro" w:hAnsi="Myriad Pro"/>
        </w:rPr>
        <w:t xml:space="preserve">Successful and Failed logins for all third-party service provider access accounts. </w:t>
      </w:r>
    </w:p>
    <w:p w14:paraId="10425BB6"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7C72623" wp14:editId="4E0EC4D6">
                <wp:extent cx="5981065" cy="6096"/>
                <wp:effectExtent l="0" t="0" r="0" b="0"/>
                <wp:docPr id="27977" name="Group 2797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18" name="Shape 3191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77" style="width:470.95pt;height:0.47998pt;mso-position-horizontal-relative:char;mso-position-vertical-relative:line" coordsize="59810,60">
                <v:shape id="Shape 3191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5CC503DF" w14:textId="77777777" w:rsidR="009B1F73" w:rsidRPr="00267DC1" w:rsidRDefault="00CD6BE2" w:rsidP="00590AF0">
      <w:pPr>
        <w:pStyle w:val="Heading3"/>
        <w:ind w:left="-5" w:right="50"/>
        <w:rPr>
          <w:rFonts w:ascii="Myriad Pro" w:hAnsi="Myriad Pro"/>
        </w:rPr>
      </w:pPr>
      <w:bookmarkStart w:id="46" w:name="_Toc30630"/>
      <w:r w:rsidRPr="00267DC1">
        <w:rPr>
          <w:rFonts w:ascii="Myriad Pro" w:hAnsi="Myriad Pro"/>
        </w:rPr>
        <w:t xml:space="preserve">INVESTIGATION </w:t>
      </w:r>
      <w:bookmarkEnd w:id="46"/>
    </w:p>
    <w:p w14:paraId="0D32690B" w14:textId="783D8B24" w:rsidR="009B1F73" w:rsidRPr="00267DC1" w:rsidRDefault="00CD6BE2" w:rsidP="00590AF0">
      <w:pPr>
        <w:spacing w:after="67"/>
        <w:ind w:left="-5" w:right="50"/>
        <w:rPr>
          <w:rFonts w:ascii="Myriad Pro" w:hAnsi="Myriad Pro"/>
        </w:rPr>
      </w:pPr>
      <w:r w:rsidRPr="00267DC1">
        <w:rPr>
          <w:rFonts w:ascii="Myriad Pro" w:hAnsi="Myriad Pro"/>
        </w:rPr>
        <w:t xml:space="preserve">Determine if any active source of compromised connections </w:t>
      </w:r>
      <w:r w:rsidR="00BA7576">
        <w:rPr>
          <w:rFonts w:ascii="Myriad Pro" w:hAnsi="Myriad Pro"/>
        </w:rPr>
        <w:t xml:space="preserve">was </w:t>
      </w:r>
      <w:r w:rsidRPr="00267DC1">
        <w:rPr>
          <w:rFonts w:ascii="Myriad Pro" w:hAnsi="Myriad Pro"/>
        </w:rPr>
        <w:t xml:space="preserve">made by suspected compromised accounts by reviewing access to public facing and internal information systems.  </w:t>
      </w:r>
    </w:p>
    <w:p w14:paraId="61F4751B"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27A22175" wp14:editId="11EA4592">
                <wp:extent cx="5981065" cy="6096"/>
                <wp:effectExtent l="0" t="0" r="0" b="0"/>
                <wp:docPr id="27978" name="Group 2797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20" name="Shape 3192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78" style="width:470.95pt;height:0.47998pt;mso-position-horizontal-relative:char;mso-position-vertical-relative:line" coordsize="59810,60">
                <v:shape id="Shape 3192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7A3D69CB" w14:textId="77777777" w:rsidR="009B1F73" w:rsidRPr="00267DC1" w:rsidRDefault="00CD6BE2" w:rsidP="00590AF0">
      <w:pPr>
        <w:pStyle w:val="Heading3"/>
        <w:ind w:left="-5" w:right="50"/>
        <w:rPr>
          <w:rFonts w:ascii="Myriad Pro" w:hAnsi="Myriad Pro"/>
        </w:rPr>
      </w:pPr>
      <w:bookmarkStart w:id="47" w:name="_Toc30631"/>
      <w:r w:rsidRPr="00267DC1">
        <w:rPr>
          <w:rFonts w:ascii="Myriad Pro" w:hAnsi="Myriad Pro"/>
        </w:rPr>
        <w:t xml:space="preserve">MITIGATION </w:t>
      </w:r>
      <w:bookmarkEnd w:id="47"/>
    </w:p>
    <w:p w14:paraId="1EE9155C" w14:textId="26E8A1F9" w:rsidR="009B1F73" w:rsidRPr="00267DC1" w:rsidRDefault="00CD6BE2" w:rsidP="00590AF0">
      <w:pPr>
        <w:spacing w:after="210"/>
        <w:ind w:left="-5" w:right="50"/>
        <w:rPr>
          <w:rFonts w:ascii="Myriad Pro" w:hAnsi="Myriad Pro"/>
        </w:rPr>
      </w:pPr>
      <w:r w:rsidRPr="00267DC1">
        <w:rPr>
          <w:rFonts w:ascii="Myriad Pro" w:hAnsi="Myriad Pro"/>
        </w:rPr>
        <w:t xml:space="preserve">An </w:t>
      </w:r>
      <w:r w:rsidR="00590AF0">
        <w:rPr>
          <w:rFonts w:ascii="Myriad Pro" w:hAnsi="Myriad Pro"/>
        </w:rPr>
        <w:t>i</w:t>
      </w:r>
      <w:r w:rsidR="00267DC1">
        <w:rPr>
          <w:rFonts w:ascii="Myriad Pro" w:hAnsi="Myriad Pro"/>
        </w:rPr>
        <w:t>ncident handler</w:t>
      </w:r>
      <w:r w:rsidRPr="00267DC1">
        <w:rPr>
          <w:rFonts w:ascii="Myriad Pro" w:hAnsi="Myriad Pro"/>
        </w:rPr>
        <w:t xml:space="preserve"> may revoke access to the network for suspected accounts.  Any accounts affected by the incident must have their passwords changed immediately by the </w:t>
      </w:r>
      <w:r w:rsidR="00590AF0">
        <w:rPr>
          <w:rFonts w:ascii="Myriad Pro" w:hAnsi="Myriad Pro"/>
        </w:rPr>
        <w:t>i</w:t>
      </w:r>
      <w:r w:rsidR="00267DC1">
        <w:rPr>
          <w:rFonts w:ascii="Myriad Pro" w:hAnsi="Myriad Pro"/>
        </w:rPr>
        <w:t>ncident handler</w:t>
      </w:r>
      <w:r w:rsidRPr="00267DC1">
        <w:rPr>
          <w:rFonts w:ascii="Myriad Pro" w:hAnsi="Myriad Pro"/>
        </w:rPr>
        <w:t xml:space="preserve">.  </w:t>
      </w:r>
    </w:p>
    <w:p w14:paraId="6EE53BB7"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37BB120" wp14:editId="1B471695">
                <wp:extent cx="5981065" cy="6096"/>
                <wp:effectExtent l="0" t="0" r="0" b="0"/>
                <wp:docPr id="27979" name="Group 2797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22" name="Shape 3192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79" style="width:470.95pt;height:0.47998pt;mso-position-horizontal-relative:char;mso-position-vertical-relative:line" coordsize="59810,60">
                <v:shape id="Shape 3192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6B30DEC1" w14:textId="77777777" w:rsidR="009B1F73" w:rsidRPr="00267DC1" w:rsidRDefault="00CD6BE2" w:rsidP="00590AF0">
      <w:pPr>
        <w:pStyle w:val="Heading3"/>
        <w:ind w:left="-5" w:right="50"/>
        <w:rPr>
          <w:rFonts w:ascii="Myriad Pro" w:hAnsi="Myriad Pro"/>
        </w:rPr>
      </w:pPr>
      <w:bookmarkStart w:id="48" w:name="_Toc30632"/>
      <w:r w:rsidRPr="00267DC1">
        <w:rPr>
          <w:rFonts w:ascii="Myriad Pro" w:hAnsi="Myriad Pro"/>
        </w:rPr>
        <w:t xml:space="preserve">RECOVERY AND MONITORING </w:t>
      </w:r>
      <w:bookmarkEnd w:id="48"/>
    </w:p>
    <w:p w14:paraId="4CDE74F1" w14:textId="77777777" w:rsidR="009B1F73" w:rsidRPr="00267DC1" w:rsidRDefault="00CD6BE2" w:rsidP="00590AF0">
      <w:pPr>
        <w:spacing w:after="69"/>
        <w:ind w:left="-5" w:right="50"/>
        <w:rPr>
          <w:rFonts w:ascii="Myriad Pro" w:hAnsi="Myriad Pro"/>
        </w:rPr>
      </w:pPr>
      <w:r w:rsidRPr="00267DC1">
        <w:rPr>
          <w:rFonts w:ascii="Myriad Pro" w:hAnsi="Myriad Pro"/>
        </w:rPr>
        <w:t xml:space="preserve">Access to VPN and other available access logs will monitor and alert on failed or successful thresholds or suspicious access attempts made by suspected and confirmed compromised accounts for a period of 30 days post incident mitigation </w:t>
      </w:r>
    </w:p>
    <w:p w14:paraId="0D3931DF"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13A1292" wp14:editId="7BE7269B">
                <wp:extent cx="5981065" cy="6096"/>
                <wp:effectExtent l="0" t="0" r="0" b="0"/>
                <wp:docPr id="27980" name="Group 2798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24" name="Shape 3192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80" style="width:470.95pt;height:0.480011pt;mso-position-horizontal-relative:char;mso-position-vertical-relative:line" coordsize="59810,60">
                <v:shape id="Shape 3192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663AF633" w14:textId="77777777" w:rsidR="009B1F73" w:rsidRPr="00267DC1" w:rsidRDefault="00CD6BE2" w:rsidP="00590AF0">
      <w:pPr>
        <w:pStyle w:val="Heading3"/>
        <w:ind w:left="-5" w:right="50"/>
        <w:rPr>
          <w:rFonts w:ascii="Myriad Pro" w:hAnsi="Myriad Pro"/>
        </w:rPr>
      </w:pPr>
      <w:bookmarkStart w:id="49" w:name="_Toc30633"/>
      <w:r w:rsidRPr="00267DC1">
        <w:rPr>
          <w:rFonts w:ascii="Myriad Pro" w:hAnsi="Myriad Pro"/>
        </w:rPr>
        <w:t xml:space="preserve">REPORTING </w:t>
      </w:r>
      <w:bookmarkEnd w:id="49"/>
    </w:p>
    <w:p w14:paraId="7F03F996" w14:textId="77777777" w:rsidR="009B1F73" w:rsidRPr="00267DC1" w:rsidRDefault="00CD6BE2" w:rsidP="00590AF0">
      <w:pPr>
        <w:spacing w:after="207"/>
        <w:ind w:left="-5" w:right="50"/>
        <w:rPr>
          <w:rFonts w:ascii="Myriad Pro" w:hAnsi="Myriad Pro"/>
        </w:rPr>
      </w:pPr>
      <w:r w:rsidRPr="00267DC1">
        <w:rPr>
          <w:rFonts w:ascii="Myriad Pro" w:hAnsi="Myriad Pro"/>
        </w:rPr>
        <w:t xml:space="preserve">In addition to the notification to individuals cited above, the incident will be documented in the </w:t>
      </w:r>
      <w:r w:rsidRPr="00267DC1">
        <w:rPr>
          <w:rFonts w:ascii="Myriad Pro" w:hAnsi="Myriad Pro"/>
          <w:i/>
        </w:rPr>
        <w:t>ABC CORP CYBER SECURITY INCIDENT REPORT</w:t>
      </w:r>
      <w:r w:rsidRPr="00267DC1">
        <w:rPr>
          <w:rFonts w:ascii="Myriad Pro" w:hAnsi="Myriad Pro"/>
        </w:rPr>
        <w:t xml:space="preserve"> (Appendix A.)  Other reporting requirements should follow the requirements of the appropriate incident type(s). </w:t>
      </w:r>
    </w:p>
    <w:p w14:paraId="568AE162"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28F54A0A"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spacing w:after="130"/>
        <w:ind w:left="-5"/>
        <w:rPr>
          <w:rFonts w:ascii="Myriad Pro" w:hAnsi="Myriad Pro"/>
        </w:rPr>
      </w:pPr>
      <w:bookmarkStart w:id="50" w:name="_Toc30634"/>
      <w:r w:rsidRPr="00267DC1">
        <w:rPr>
          <w:rFonts w:ascii="Myriad Pro" w:hAnsi="Myriad Pro"/>
        </w:rPr>
        <w:t xml:space="preserve">6.5 LOST OR STOLEN DEVICE </w:t>
      </w:r>
      <w:bookmarkEnd w:id="50"/>
    </w:p>
    <w:p w14:paraId="65262883" w14:textId="77777777" w:rsidR="009B1F73" w:rsidRPr="00267DC1" w:rsidRDefault="00CD6BE2" w:rsidP="00590AF0">
      <w:pPr>
        <w:spacing w:after="81"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6DC0F1A8" wp14:editId="1E03A2DC">
                <wp:extent cx="5981065" cy="6096"/>
                <wp:effectExtent l="0" t="0" r="0" b="0"/>
                <wp:docPr id="27981" name="Group 279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26" name="Shape 3192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81" style="width:470.95pt;height:0.480011pt;mso-position-horizontal-relative:char;mso-position-vertical-relative:line" coordsize="59810,60">
                <v:shape id="Shape 3192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03ED235A" w14:textId="77777777" w:rsidR="009B1F73" w:rsidRPr="00267DC1" w:rsidRDefault="00CD6BE2" w:rsidP="00590AF0">
      <w:pPr>
        <w:pStyle w:val="Heading3"/>
        <w:ind w:left="-5" w:right="50"/>
        <w:rPr>
          <w:rFonts w:ascii="Myriad Pro" w:hAnsi="Myriad Pro"/>
        </w:rPr>
      </w:pPr>
      <w:bookmarkStart w:id="51" w:name="_Toc30635"/>
      <w:r w:rsidRPr="00267DC1">
        <w:rPr>
          <w:rFonts w:ascii="Myriad Pro" w:hAnsi="Myriad Pro"/>
        </w:rPr>
        <w:t xml:space="preserve">DETECTION AND NOTIFICATION </w:t>
      </w:r>
      <w:bookmarkEnd w:id="51"/>
    </w:p>
    <w:p w14:paraId="3B71ED8A" w14:textId="77777777" w:rsidR="009B1F73" w:rsidRPr="00267DC1" w:rsidRDefault="00CD6BE2" w:rsidP="00590AF0">
      <w:pPr>
        <w:spacing w:after="70"/>
        <w:ind w:left="-5" w:right="50"/>
        <w:rPr>
          <w:rFonts w:ascii="Myriad Pro" w:hAnsi="Myriad Pro"/>
        </w:rPr>
      </w:pPr>
      <w:r w:rsidRPr="00267DC1">
        <w:rPr>
          <w:rFonts w:ascii="Myriad Pro" w:hAnsi="Myriad Pro"/>
        </w:rPr>
        <w:t xml:space="preserve">The IT department must be notified of any planned device upgrade or change. </w:t>
      </w:r>
    </w:p>
    <w:p w14:paraId="1CB2A9AA"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w:lastRenderedPageBreak/>
        <mc:AlternateContent>
          <mc:Choice Requires="wpg">
            <w:drawing>
              <wp:inline distT="0" distB="0" distL="0" distR="0" wp14:anchorId="0C8B89E6" wp14:editId="6035E3F7">
                <wp:extent cx="5981065" cy="6097"/>
                <wp:effectExtent l="0" t="0" r="0" b="0"/>
                <wp:docPr id="27982" name="Group 27982"/>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1928" name="Shape 3192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82" style="width:470.95pt;height:0.480042pt;mso-position-horizontal-relative:char;mso-position-vertical-relative:line" coordsize="59810,60">
                <v:shape id="Shape 3192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0D23B321" w14:textId="77777777" w:rsidR="009B1F73" w:rsidRPr="00267DC1" w:rsidRDefault="00CD6BE2" w:rsidP="00590AF0">
      <w:pPr>
        <w:pStyle w:val="Heading3"/>
        <w:ind w:left="-5" w:right="50"/>
        <w:rPr>
          <w:rFonts w:ascii="Myriad Pro" w:hAnsi="Myriad Pro"/>
        </w:rPr>
      </w:pPr>
      <w:bookmarkStart w:id="52" w:name="_Toc30636"/>
      <w:r w:rsidRPr="00267DC1">
        <w:rPr>
          <w:rFonts w:ascii="Myriad Pro" w:hAnsi="Myriad Pro"/>
        </w:rPr>
        <w:t xml:space="preserve">INVESTIGATION </w:t>
      </w:r>
      <w:bookmarkEnd w:id="52"/>
    </w:p>
    <w:p w14:paraId="2D9BC0B2" w14:textId="7BF1935C" w:rsidR="009B1F73" w:rsidRPr="00267DC1" w:rsidRDefault="00267DC1" w:rsidP="00590AF0">
      <w:pPr>
        <w:spacing w:after="213"/>
        <w:ind w:left="-5" w:right="50"/>
        <w:rPr>
          <w:rFonts w:ascii="Myriad Pro" w:hAnsi="Myriad Pro"/>
        </w:rPr>
      </w:pPr>
      <w:r>
        <w:rPr>
          <w:rFonts w:ascii="Myriad Pro" w:hAnsi="Myriad Pro"/>
        </w:rPr>
        <w:t>Incident handler</w:t>
      </w:r>
      <w:r w:rsidR="00CD6BE2" w:rsidRPr="00267DC1">
        <w:rPr>
          <w:rFonts w:ascii="Myriad Pro" w:hAnsi="Myriad Pro"/>
        </w:rPr>
        <w:t xml:space="preserve">s will assist personnel in attempting to locate the device through the appropriate mobile device utilities.  </w:t>
      </w:r>
    </w:p>
    <w:p w14:paraId="4B3C3FFC" w14:textId="77777777" w:rsidR="009B1F73" w:rsidRPr="00267DC1" w:rsidRDefault="00CD6BE2" w:rsidP="00590AF0">
      <w:pPr>
        <w:spacing w:after="209"/>
        <w:ind w:left="-5" w:right="50"/>
        <w:rPr>
          <w:rFonts w:ascii="Myriad Pro" w:hAnsi="Myriad Pro"/>
        </w:rPr>
      </w:pPr>
      <w:r w:rsidRPr="00267DC1">
        <w:rPr>
          <w:rFonts w:ascii="Myriad Pro" w:hAnsi="Myriad Pro"/>
        </w:rPr>
        <w:t xml:space="preserve">Physical surveillance cameras will be reviewed where possible for identification of perpetrators of physical theft from ABC Corp office locations. </w:t>
      </w:r>
    </w:p>
    <w:p w14:paraId="616F7FC9" w14:textId="05E65990" w:rsidR="009B1F73" w:rsidRPr="00267DC1" w:rsidRDefault="00CD6BE2" w:rsidP="00590AF0">
      <w:pPr>
        <w:spacing w:after="67"/>
        <w:ind w:left="-5" w:right="50"/>
        <w:rPr>
          <w:rFonts w:ascii="Myriad Pro" w:hAnsi="Myriad Pro"/>
        </w:rPr>
      </w:pPr>
      <w:r w:rsidRPr="00267DC1">
        <w:rPr>
          <w:rFonts w:ascii="Myriad Pro" w:hAnsi="Myriad Pro"/>
        </w:rPr>
        <w:t xml:space="preserve">If the device is believed to contain personal information, the Director of Information Technology must be notified and, if necessary, </w:t>
      </w:r>
      <w:r w:rsidR="00590AF0">
        <w:rPr>
          <w:rFonts w:ascii="Myriad Pro" w:hAnsi="Myriad Pro"/>
        </w:rPr>
        <w:t>b</w:t>
      </w:r>
      <w:r w:rsidRPr="00267DC1">
        <w:rPr>
          <w:rFonts w:ascii="Myriad Pro" w:hAnsi="Myriad Pro"/>
        </w:rPr>
        <w:t xml:space="preserve">reach </w:t>
      </w:r>
      <w:r w:rsidR="00590AF0">
        <w:rPr>
          <w:rFonts w:ascii="Myriad Pro" w:hAnsi="Myriad Pro"/>
        </w:rPr>
        <w:t>h</w:t>
      </w:r>
      <w:r w:rsidRPr="00267DC1">
        <w:rPr>
          <w:rFonts w:ascii="Myriad Pro" w:hAnsi="Myriad Pro"/>
        </w:rPr>
        <w:t xml:space="preserve">andling procedures must be initiated. </w:t>
      </w:r>
    </w:p>
    <w:p w14:paraId="0D8628AD"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0E776967" wp14:editId="161352C3">
                <wp:extent cx="5981065" cy="6097"/>
                <wp:effectExtent l="0" t="0" r="0" b="0"/>
                <wp:docPr id="27983" name="Group 27983"/>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1930" name="Shape 3193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7983" style="width:470.95pt;height:0.480042pt;mso-position-horizontal-relative:char;mso-position-vertical-relative:line" coordsize="59810,60">
                <v:shape id="Shape 3193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6ED3227A" w14:textId="77777777" w:rsidR="009B1F73" w:rsidRPr="00267DC1" w:rsidRDefault="00CD6BE2" w:rsidP="00590AF0">
      <w:pPr>
        <w:pStyle w:val="Heading3"/>
        <w:ind w:left="-5" w:right="50"/>
        <w:rPr>
          <w:rFonts w:ascii="Myriad Pro" w:hAnsi="Myriad Pro"/>
        </w:rPr>
      </w:pPr>
      <w:bookmarkStart w:id="53" w:name="_Toc30637"/>
      <w:r w:rsidRPr="00267DC1">
        <w:rPr>
          <w:rFonts w:ascii="Myriad Pro" w:hAnsi="Myriad Pro"/>
        </w:rPr>
        <w:t xml:space="preserve">MITIGATION </w:t>
      </w:r>
      <w:bookmarkEnd w:id="53"/>
    </w:p>
    <w:p w14:paraId="34DE93EA" w14:textId="60B87B41" w:rsidR="009B1F73" w:rsidRPr="00267DC1" w:rsidRDefault="00CD6BE2" w:rsidP="00590AF0">
      <w:pPr>
        <w:spacing w:after="207"/>
        <w:ind w:left="-5" w:right="50"/>
        <w:rPr>
          <w:rFonts w:ascii="Myriad Pro" w:hAnsi="Myriad Pro"/>
        </w:rPr>
      </w:pPr>
      <w:r w:rsidRPr="00267DC1">
        <w:rPr>
          <w:rFonts w:ascii="Myriad Pro" w:hAnsi="Myriad Pro"/>
        </w:rPr>
        <w:t xml:space="preserve">If a device is suspected or confirmed to be lost or stolen and reasonable </w:t>
      </w:r>
      <w:r w:rsidR="00BA7576" w:rsidRPr="00267DC1">
        <w:rPr>
          <w:rFonts w:ascii="Myriad Pro" w:hAnsi="Myriad Pro"/>
        </w:rPr>
        <w:t>measures have</w:t>
      </w:r>
      <w:r w:rsidRPr="00267DC1">
        <w:rPr>
          <w:rFonts w:ascii="Myriad Pro" w:hAnsi="Myriad Pro"/>
        </w:rPr>
        <w:t xml:space="preserve"> been taken to locate the device, </w:t>
      </w:r>
      <w:r w:rsidR="00267DC1">
        <w:rPr>
          <w:rFonts w:ascii="Myriad Pro" w:hAnsi="Myriad Pro"/>
        </w:rPr>
        <w:t>Incident handler</w:t>
      </w:r>
      <w:r w:rsidRPr="00267DC1">
        <w:rPr>
          <w:rFonts w:ascii="Myriad Pro" w:hAnsi="Myriad Pro"/>
        </w:rPr>
        <w:t xml:space="preserve">s will remote wipe the device and remove the device association from ActiveSync.  </w:t>
      </w:r>
    </w:p>
    <w:p w14:paraId="59DD3992" w14:textId="77777777" w:rsidR="009B1F73" w:rsidRPr="00267DC1" w:rsidRDefault="00CD6BE2" w:rsidP="00590AF0">
      <w:pPr>
        <w:spacing w:after="212"/>
        <w:ind w:left="-5" w:right="50"/>
        <w:rPr>
          <w:rFonts w:ascii="Myriad Pro" w:hAnsi="Myriad Pro"/>
        </w:rPr>
      </w:pPr>
      <w:r w:rsidRPr="00267DC1">
        <w:rPr>
          <w:rFonts w:ascii="Myriad Pro" w:hAnsi="Myriad Pro"/>
        </w:rPr>
        <w:t xml:space="preserve">Phones with company data must be factory defaulted before trade in.  </w:t>
      </w:r>
    </w:p>
    <w:p w14:paraId="16F66D69" w14:textId="77777777" w:rsidR="009B1F73" w:rsidRPr="00267DC1" w:rsidRDefault="00CD6BE2" w:rsidP="00590AF0">
      <w:pPr>
        <w:spacing w:after="212"/>
        <w:ind w:left="-5" w:right="50"/>
        <w:rPr>
          <w:rFonts w:ascii="Myriad Pro" w:hAnsi="Myriad Pro"/>
        </w:rPr>
      </w:pPr>
      <w:r w:rsidRPr="00267DC1">
        <w:rPr>
          <w:rFonts w:ascii="Myriad Pro" w:hAnsi="Myriad Pro"/>
        </w:rPr>
        <w:t xml:space="preserve">Suspected and confirmed stolen devices are to have an appropriate police report filed with authorities.  </w:t>
      </w:r>
    </w:p>
    <w:p w14:paraId="06D000AF" w14:textId="44D33B1E" w:rsidR="009B1F73" w:rsidRPr="00267DC1" w:rsidRDefault="00CD6BE2" w:rsidP="00590AF0">
      <w:pPr>
        <w:spacing w:after="67"/>
        <w:ind w:left="-5" w:right="50"/>
        <w:rPr>
          <w:rFonts w:ascii="Myriad Pro" w:hAnsi="Myriad Pro"/>
        </w:rPr>
      </w:pPr>
      <w:r w:rsidRPr="00267DC1">
        <w:rPr>
          <w:rFonts w:ascii="Myriad Pro" w:hAnsi="Myriad Pro"/>
        </w:rPr>
        <w:t xml:space="preserve">Accounts associated </w:t>
      </w:r>
      <w:r w:rsidR="00920961" w:rsidRPr="00267DC1">
        <w:rPr>
          <w:rFonts w:ascii="Myriad Pro" w:hAnsi="Myriad Pro"/>
        </w:rPr>
        <w:t>with</w:t>
      </w:r>
      <w:r w:rsidRPr="00267DC1">
        <w:rPr>
          <w:rFonts w:ascii="Myriad Pro" w:hAnsi="Myriad Pro"/>
        </w:rPr>
        <w:t xml:space="preserve"> the device are to be treated as suspected account compromise incident type and response plans for the account(s) followed accordingly. </w:t>
      </w:r>
    </w:p>
    <w:p w14:paraId="74B6DB24"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7E5ABB1C" wp14:editId="79C90AD1">
                <wp:extent cx="5981065" cy="6096"/>
                <wp:effectExtent l="0" t="0" r="0" b="0"/>
                <wp:docPr id="28198" name="Group 2819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32" name="Shape 3193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198" style="width:470.95pt;height:0.47998pt;mso-position-horizontal-relative:char;mso-position-vertical-relative:line" coordsize="59810,60">
                <v:shape id="Shape 3193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601DC4E" w14:textId="77777777" w:rsidR="009B1F73" w:rsidRPr="00267DC1" w:rsidRDefault="00CD6BE2" w:rsidP="00590AF0">
      <w:pPr>
        <w:pStyle w:val="Heading3"/>
        <w:ind w:left="-5" w:right="50"/>
        <w:rPr>
          <w:rFonts w:ascii="Myriad Pro" w:hAnsi="Myriad Pro"/>
        </w:rPr>
      </w:pPr>
      <w:bookmarkStart w:id="54" w:name="_Toc30638"/>
      <w:r w:rsidRPr="00267DC1">
        <w:rPr>
          <w:rFonts w:ascii="Myriad Pro" w:hAnsi="Myriad Pro"/>
        </w:rPr>
        <w:t xml:space="preserve">RECOVERY AND MONITORING </w:t>
      </w:r>
      <w:bookmarkEnd w:id="54"/>
    </w:p>
    <w:p w14:paraId="306D694A" w14:textId="1B4E09E4" w:rsidR="009B1F73" w:rsidRPr="00267DC1" w:rsidRDefault="00CD6BE2" w:rsidP="00590AF0">
      <w:pPr>
        <w:spacing w:after="69"/>
        <w:ind w:left="-5" w:right="50"/>
        <w:rPr>
          <w:rFonts w:ascii="Myriad Pro" w:hAnsi="Myriad Pro"/>
        </w:rPr>
      </w:pPr>
      <w:r w:rsidRPr="00267DC1">
        <w:rPr>
          <w:rFonts w:ascii="Myriad Pro" w:hAnsi="Myriad Pro"/>
        </w:rPr>
        <w:t xml:space="preserve">A list of ActiveSync connected devices will be generated and reviewed by </w:t>
      </w:r>
      <w:r w:rsidR="00267DC1">
        <w:rPr>
          <w:rFonts w:ascii="Myriad Pro" w:hAnsi="Myriad Pro"/>
        </w:rPr>
        <w:t>incident handler</w:t>
      </w:r>
      <w:r w:rsidRPr="00267DC1">
        <w:rPr>
          <w:rFonts w:ascii="Myriad Pro" w:hAnsi="Myriad Pro"/>
        </w:rPr>
        <w:t xml:space="preserve">s periodically and inactive or multiple mobile devices beyond three devices will be disassociated from ABC Corp ActiveSync and other resources.  </w:t>
      </w:r>
    </w:p>
    <w:p w14:paraId="706D0443"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30B0F8A0" wp14:editId="103EDFFB">
                <wp:extent cx="5981065" cy="6096"/>
                <wp:effectExtent l="0" t="0" r="0" b="0"/>
                <wp:docPr id="28199" name="Group 2819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34" name="Shape 3193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199" style="width:470.95pt;height:0.480011pt;mso-position-horizontal-relative:char;mso-position-vertical-relative:line" coordsize="59810,60">
                <v:shape id="Shape 3193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1496A04" w14:textId="77777777" w:rsidR="009B1F73" w:rsidRPr="00267DC1" w:rsidRDefault="00CD6BE2" w:rsidP="00590AF0">
      <w:pPr>
        <w:pStyle w:val="Heading3"/>
        <w:ind w:left="-5" w:right="50"/>
        <w:rPr>
          <w:rFonts w:ascii="Myriad Pro" w:hAnsi="Myriad Pro"/>
        </w:rPr>
      </w:pPr>
      <w:bookmarkStart w:id="55" w:name="_Toc30639"/>
      <w:r w:rsidRPr="00267DC1">
        <w:rPr>
          <w:rFonts w:ascii="Myriad Pro" w:hAnsi="Myriad Pro"/>
        </w:rPr>
        <w:t xml:space="preserve">REPORTING </w:t>
      </w:r>
      <w:bookmarkEnd w:id="55"/>
    </w:p>
    <w:p w14:paraId="1874CFAE" w14:textId="77777777" w:rsidR="009B1F73" w:rsidRPr="00267DC1" w:rsidRDefault="00CD6BE2" w:rsidP="00590AF0">
      <w:pPr>
        <w:spacing w:after="207"/>
        <w:ind w:left="-5" w:right="50"/>
        <w:rPr>
          <w:rFonts w:ascii="Myriad Pro" w:hAnsi="Myriad Pro"/>
        </w:rPr>
      </w:pPr>
      <w:r w:rsidRPr="00267DC1">
        <w:rPr>
          <w:rFonts w:ascii="Myriad Pro" w:hAnsi="Myriad Pro"/>
        </w:rPr>
        <w:t xml:space="preserve">The incident will be documented in the </w:t>
      </w:r>
      <w:r w:rsidRPr="00267DC1">
        <w:rPr>
          <w:rFonts w:ascii="Myriad Pro" w:hAnsi="Myriad Pro"/>
          <w:i/>
        </w:rPr>
        <w:t>ABC CORP CYBER SECURITY INCIDENT REPORT</w:t>
      </w:r>
      <w:r w:rsidRPr="00267DC1">
        <w:rPr>
          <w:rFonts w:ascii="Myriad Pro" w:hAnsi="Myriad Pro"/>
        </w:rPr>
        <w:t xml:space="preserve"> (Appendix A.)  If the device appears to have contained customer private information, the Director of Information Technology must initiate Breach Handling procedures, which have additional reporting requirements. </w:t>
      </w:r>
    </w:p>
    <w:p w14:paraId="545010D7" w14:textId="77777777" w:rsidR="009B1F73" w:rsidRPr="00267DC1" w:rsidRDefault="00CD6BE2" w:rsidP="00590AF0">
      <w:pPr>
        <w:spacing w:after="280" w:line="259" w:lineRule="auto"/>
        <w:ind w:left="0" w:right="0" w:firstLine="0"/>
        <w:rPr>
          <w:rFonts w:ascii="Myriad Pro" w:hAnsi="Myriad Pro"/>
        </w:rPr>
      </w:pPr>
      <w:r w:rsidRPr="00267DC1">
        <w:rPr>
          <w:rFonts w:ascii="Myriad Pro" w:hAnsi="Myriad Pro"/>
        </w:rPr>
        <w:t xml:space="preserve"> </w:t>
      </w:r>
    </w:p>
    <w:p w14:paraId="1EA2DEA6" w14:textId="77777777" w:rsidR="009B1F73" w:rsidRPr="00267DC1" w:rsidRDefault="00CD6BE2" w:rsidP="00590AF0">
      <w:pPr>
        <w:pStyle w:val="Heading2"/>
        <w:pBdr>
          <w:top w:val="none" w:sz="0" w:space="0" w:color="auto"/>
          <w:left w:val="none" w:sz="0" w:space="0" w:color="auto"/>
          <w:bottom w:val="none" w:sz="0" w:space="0" w:color="auto"/>
          <w:right w:val="none" w:sz="0" w:space="0" w:color="auto"/>
        </w:pBdr>
        <w:ind w:left="-5"/>
        <w:rPr>
          <w:rFonts w:ascii="Myriad Pro" w:hAnsi="Myriad Pro"/>
        </w:rPr>
      </w:pPr>
      <w:bookmarkStart w:id="56" w:name="_Toc30640"/>
      <w:r w:rsidRPr="00267DC1">
        <w:rPr>
          <w:rFonts w:ascii="Myriad Pro" w:hAnsi="Myriad Pro"/>
        </w:rPr>
        <w:t xml:space="preserve">6.6 POLICY VIOLATION </w:t>
      </w:r>
      <w:bookmarkEnd w:id="56"/>
    </w:p>
    <w:p w14:paraId="69445846" w14:textId="42647207" w:rsidR="009B1F73" w:rsidRPr="00267DC1" w:rsidRDefault="00CD6BE2" w:rsidP="00590AF0">
      <w:pPr>
        <w:spacing w:after="67"/>
        <w:ind w:left="-5" w:right="50"/>
        <w:rPr>
          <w:rFonts w:ascii="Myriad Pro" w:hAnsi="Myriad Pro"/>
        </w:rPr>
      </w:pPr>
      <w:r w:rsidRPr="00267DC1">
        <w:rPr>
          <w:rFonts w:ascii="Myriad Pro" w:hAnsi="Myriad Pro"/>
        </w:rPr>
        <w:t xml:space="preserve">Policy violations must also be regarded as </w:t>
      </w:r>
      <w:r w:rsidR="00590AF0">
        <w:rPr>
          <w:rFonts w:ascii="Myriad Pro" w:hAnsi="Myriad Pro"/>
        </w:rPr>
        <w:t>s</w:t>
      </w:r>
      <w:r w:rsidRPr="00267DC1">
        <w:rPr>
          <w:rFonts w:ascii="Myriad Pro" w:hAnsi="Myriad Pro"/>
        </w:rPr>
        <w:t xml:space="preserve">ecurity </w:t>
      </w:r>
      <w:r w:rsidR="00590AF0">
        <w:rPr>
          <w:rFonts w:ascii="Myriad Pro" w:hAnsi="Myriad Pro"/>
        </w:rPr>
        <w:t>i</w:t>
      </w:r>
      <w:r w:rsidRPr="00267DC1">
        <w:rPr>
          <w:rFonts w:ascii="Myriad Pro" w:hAnsi="Myriad Pro"/>
        </w:rPr>
        <w:t xml:space="preserve">ncidents, although the methods of </w:t>
      </w:r>
      <w:r w:rsidR="00590AF0">
        <w:rPr>
          <w:rFonts w:ascii="Myriad Pro" w:hAnsi="Myriad Pro"/>
        </w:rPr>
        <w:t>d</w:t>
      </w:r>
      <w:r w:rsidRPr="00267DC1">
        <w:rPr>
          <w:rFonts w:ascii="Myriad Pro" w:hAnsi="Myriad Pro"/>
        </w:rPr>
        <w:t xml:space="preserve">etection, </w:t>
      </w:r>
      <w:r w:rsidR="00590AF0">
        <w:rPr>
          <w:rFonts w:ascii="Myriad Pro" w:hAnsi="Myriad Pro"/>
        </w:rPr>
        <w:t>i</w:t>
      </w:r>
      <w:r w:rsidRPr="00267DC1">
        <w:rPr>
          <w:rFonts w:ascii="Myriad Pro" w:hAnsi="Myriad Pro"/>
        </w:rPr>
        <w:t xml:space="preserve">nvestigation, </w:t>
      </w:r>
      <w:r w:rsidR="00590AF0">
        <w:rPr>
          <w:rFonts w:ascii="Myriad Pro" w:hAnsi="Myriad Pro"/>
        </w:rPr>
        <w:t>m</w:t>
      </w:r>
      <w:r w:rsidRPr="00267DC1">
        <w:rPr>
          <w:rFonts w:ascii="Myriad Pro" w:hAnsi="Myriad Pro"/>
        </w:rPr>
        <w:t xml:space="preserve">itigation, </w:t>
      </w:r>
      <w:r w:rsidR="007028AD">
        <w:rPr>
          <w:rFonts w:ascii="Myriad Pro" w:hAnsi="Myriad Pro"/>
        </w:rPr>
        <w:t>r</w:t>
      </w:r>
      <w:r w:rsidR="007028AD" w:rsidRPr="00267DC1">
        <w:rPr>
          <w:rFonts w:ascii="Myriad Pro" w:hAnsi="Myriad Pro"/>
        </w:rPr>
        <w:t>ecovery,</w:t>
      </w:r>
      <w:r w:rsidRPr="00267DC1">
        <w:rPr>
          <w:rFonts w:ascii="Myriad Pro" w:hAnsi="Myriad Pro"/>
        </w:rPr>
        <w:t xml:space="preserve"> and </w:t>
      </w:r>
      <w:r w:rsidR="00590AF0">
        <w:rPr>
          <w:rFonts w:ascii="Myriad Pro" w:hAnsi="Myriad Pro"/>
        </w:rPr>
        <w:t>r</w:t>
      </w:r>
      <w:r w:rsidRPr="00267DC1">
        <w:rPr>
          <w:rFonts w:ascii="Myriad Pro" w:hAnsi="Myriad Pro"/>
        </w:rPr>
        <w:t xml:space="preserve">eporting will be different.  Although policy violations </w:t>
      </w:r>
      <w:r w:rsidRPr="00267DC1">
        <w:rPr>
          <w:rFonts w:ascii="Myriad Pro" w:hAnsi="Myriad Pro"/>
          <w:i/>
        </w:rPr>
        <w:t>may</w:t>
      </w:r>
      <w:r w:rsidRPr="00267DC1">
        <w:rPr>
          <w:rFonts w:ascii="Myriad Pro" w:hAnsi="Myriad Pro"/>
          <w:b/>
        </w:rPr>
        <w:t xml:space="preserve"> </w:t>
      </w:r>
      <w:r w:rsidRPr="00267DC1">
        <w:rPr>
          <w:rFonts w:ascii="Myriad Pro" w:hAnsi="Myriad Pro"/>
        </w:rPr>
        <w:t xml:space="preserve">lead to more IT-related incidents, they are primarily a Human Resources (HR) concern, which explains the difference in </w:t>
      </w:r>
      <w:r w:rsidR="00590AF0">
        <w:rPr>
          <w:rFonts w:ascii="Myriad Pro" w:hAnsi="Myriad Pro"/>
        </w:rPr>
        <w:t>r</w:t>
      </w:r>
      <w:r w:rsidRPr="00267DC1">
        <w:rPr>
          <w:rFonts w:ascii="Myriad Pro" w:hAnsi="Myriad Pro"/>
        </w:rPr>
        <w:t xml:space="preserve">esponse methodology. </w:t>
      </w:r>
    </w:p>
    <w:p w14:paraId="7DFB6AB0"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57234918" wp14:editId="7FB7FE4C">
                <wp:extent cx="5981065" cy="6096"/>
                <wp:effectExtent l="0" t="0" r="0" b="0"/>
                <wp:docPr id="28200" name="Group 2820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36" name="Shape 3193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200" style="width:470.95pt;height:0.480011pt;mso-position-horizontal-relative:char;mso-position-vertical-relative:line" coordsize="59810,60">
                <v:shape id="Shape 31937"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3138EC68" w14:textId="77777777" w:rsidR="009B1F73" w:rsidRPr="00267DC1" w:rsidRDefault="00CD6BE2" w:rsidP="00590AF0">
      <w:pPr>
        <w:pStyle w:val="Heading3"/>
        <w:ind w:left="-5" w:right="50"/>
        <w:rPr>
          <w:rFonts w:ascii="Myriad Pro" w:hAnsi="Myriad Pro"/>
        </w:rPr>
      </w:pPr>
      <w:bookmarkStart w:id="57" w:name="_Toc30641"/>
      <w:r w:rsidRPr="00267DC1">
        <w:rPr>
          <w:rFonts w:ascii="Myriad Pro" w:hAnsi="Myriad Pro"/>
        </w:rPr>
        <w:t xml:space="preserve">DETECTION AND NOTIFICATION </w:t>
      </w:r>
      <w:bookmarkEnd w:id="57"/>
    </w:p>
    <w:p w14:paraId="6FD21F08" w14:textId="77777777" w:rsidR="009B1F73" w:rsidRPr="00267DC1" w:rsidRDefault="00CD6BE2" w:rsidP="00590AF0">
      <w:pPr>
        <w:spacing w:after="69"/>
        <w:ind w:left="-5" w:right="50"/>
        <w:rPr>
          <w:rFonts w:ascii="Myriad Pro" w:hAnsi="Myriad Pro"/>
        </w:rPr>
      </w:pPr>
      <w:r w:rsidRPr="00267DC1">
        <w:rPr>
          <w:rFonts w:ascii="Myriad Pro" w:hAnsi="Myriad Pro"/>
        </w:rPr>
        <w:t xml:space="preserve">As with all incidents, any user of ABC Corp systems should report suspicion or discovery of a policy violation to their company manager, the IT department, or HR.  Ultimately, policy violations, if confirmed, are disciplinary issues that should involve HR.  </w:t>
      </w:r>
    </w:p>
    <w:p w14:paraId="6AFD5A28"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w:lastRenderedPageBreak/>
        <mc:AlternateContent>
          <mc:Choice Requires="wpg">
            <w:drawing>
              <wp:inline distT="0" distB="0" distL="0" distR="0" wp14:anchorId="50A3AEFB" wp14:editId="327CB950">
                <wp:extent cx="5981065" cy="6096"/>
                <wp:effectExtent l="0" t="0" r="0" b="0"/>
                <wp:docPr id="28201" name="Group 2820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38" name="Shape 3193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201" style="width:470.95pt;height:0.47998pt;mso-position-horizontal-relative:char;mso-position-vertical-relative:line" coordsize="59810,60">
                <v:shape id="Shape 31939"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1478B23C" w14:textId="77777777" w:rsidR="009B1F73" w:rsidRPr="00267DC1" w:rsidRDefault="00CD6BE2" w:rsidP="00590AF0">
      <w:pPr>
        <w:pStyle w:val="Heading3"/>
        <w:ind w:left="-5" w:right="50"/>
        <w:rPr>
          <w:rFonts w:ascii="Myriad Pro" w:hAnsi="Myriad Pro"/>
        </w:rPr>
      </w:pPr>
      <w:bookmarkStart w:id="58" w:name="_Toc30642"/>
      <w:r w:rsidRPr="00267DC1">
        <w:rPr>
          <w:rFonts w:ascii="Myriad Pro" w:hAnsi="Myriad Pro"/>
        </w:rPr>
        <w:t xml:space="preserve">INVESTIGATION </w:t>
      </w:r>
      <w:bookmarkEnd w:id="58"/>
    </w:p>
    <w:p w14:paraId="755A6B74" w14:textId="607BC712" w:rsidR="009B1F73" w:rsidRPr="00267DC1" w:rsidRDefault="00CD6BE2" w:rsidP="00590AF0">
      <w:pPr>
        <w:spacing w:after="67"/>
        <w:ind w:left="-5" w:right="50"/>
        <w:rPr>
          <w:rFonts w:ascii="Myriad Pro" w:hAnsi="Myriad Pro"/>
        </w:rPr>
      </w:pPr>
      <w:r w:rsidRPr="00267DC1">
        <w:rPr>
          <w:rFonts w:ascii="Myriad Pro" w:hAnsi="Myriad Pro"/>
        </w:rPr>
        <w:t xml:space="preserve">The investigation will still involve the assignment of an IT </w:t>
      </w:r>
      <w:r w:rsidR="00267DC1">
        <w:rPr>
          <w:rFonts w:ascii="Myriad Pro" w:hAnsi="Myriad Pro"/>
        </w:rPr>
        <w:t>incident handler</w:t>
      </w:r>
      <w:r w:rsidRPr="00267DC1">
        <w:rPr>
          <w:rFonts w:ascii="Myriad Pro" w:hAnsi="Myriad Pro"/>
        </w:rPr>
        <w:t xml:space="preserve">.  If the matter involves HR, then the </w:t>
      </w:r>
      <w:r w:rsidR="00267DC1">
        <w:rPr>
          <w:rFonts w:ascii="Myriad Pro" w:hAnsi="Myriad Pro"/>
        </w:rPr>
        <w:t>incident handler</w:t>
      </w:r>
      <w:r w:rsidRPr="00267DC1">
        <w:rPr>
          <w:rFonts w:ascii="Myriad Pro" w:hAnsi="Myriad Pro"/>
        </w:rPr>
        <w:t xml:space="preserve"> will work with the department to perform a </w:t>
      </w:r>
      <w:r w:rsidRPr="00590AF0">
        <w:rPr>
          <w:rFonts w:ascii="Myriad Pro" w:hAnsi="Myriad Pro"/>
          <w:iCs/>
        </w:rPr>
        <w:t>forensic</w:t>
      </w:r>
      <w:r w:rsidRPr="00267DC1">
        <w:rPr>
          <w:rFonts w:ascii="Myriad Pro" w:hAnsi="Myriad Pro"/>
          <w:i/>
        </w:rPr>
        <w:t xml:space="preserve"> </w:t>
      </w:r>
      <w:r w:rsidRPr="00267DC1">
        <w:rPr>
          <w:rFonts w:ascii="Myriad Pro" w:hAnsi="Myriad Pro"/>
        </w:rPr>
        <w:t xml:space="preserve">investigation to help gather evidence to confirm the incident, and aid in the determination of appropriate disciplinary action.  It is likely creation of a forensic image of the suspected violators hard drive will need to be created to ensure no actual files on the hard drive are modified during the investigation.  Each step of the forensic investigation must be carefully documented to properly support any disciplinary proceeding that may arise from the investigation results. </w:t>
      </w:r>
    </w:p>
    <w:p w14:paraId="28D9422B"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75DDFBA4" wp14:editId="600BAAA7">
                <wp:extent cx="5981065" cy="6096"/>
                <wp:effectExtent l="0" t="0" r="0" b="0"/>
                <wp:docPr id="28202" name="Group 2820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40" name="Shape 3194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202" style="width:470.95pt;height:0.47998pt;mso-position-horizontal-relative:char;mso-position-vertical-relative:line" coordsize="59810,60">
                <v:shape id="Shape 31941"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31CC3D5E" w14:textId="77777777" w:rsidR="009B1F73" w:rsidRPr="00267DC1" w:rsidRDefault="00CD6BE2" w:rsidP="00590AF0">
      <w:pPr>
        <w:pStyle w:val="Heading3"/>
        <w:ind w:left="-5" w:right="50"/>
        <w:rPr>
          <w:rFonts w:ascii="Myriad Pro" w:hAnsi="Myriad Pro"/>
        </w:rPr>
      </w:pPr>
      <w:bookmarkStart w:id="59" w:name="_Toc30643"/>
      <w:r w:rsidRPr="00267DC1">
        <w:rPr>
          <w:rFonts w:ascii="Myriad Pro" w:hAnsi="Myriad Pro"/>
        </w:rPr>
        <w:t xml:space="preserve">MITIGATION </w:t>
      </w:r>
      <w:bookmarkEnd w:id="59"/>
    </w:p>
    <w:p w14:paraId="035B1F83" w14:textId="53B45DBD" w:rsidR="009B1F73" w:rsidRPr="00267DC1" w:rsidRDefault="00CD6BE2" w:rsidP="00590AF0">
      <w:pPr>
        <w:spacing w:after="209"/>
        <w:ind w:left="-5" w:right="50"/>
        <w:rPr>
          <w:rFonts w:ascii="Myriad Pro" w:hAnsi="Myriad Pro"/>
        </w:rPr>
      </w:pPr>
      <w:r w:rsidRPr="00267DC1">
        <w:rPr>
          <w:rFonts w:ascii="Myriad Pro" w:hAnsi="Myriad Pro"/>
        </w:rPr>
        <w:t>If there is suspicion or confirmation of a malware infection on the device or devices involved (</w:t>
      </w:r>
      <w:r w:rsidR="00920961" w:rsidRPr="00267DC1">
        <w:rPr>
          <w:rFonts w:ascii="Myriad Pro" w:hAnsi="Myriad Pro"/>
        </w:rPr>
        <w:t>e.g.,</w:t>
      </w:r>
      <w:r w:rsidRPr="00267DC1">
        <w:rPr>
          <w:rFonts w:ascii="Myriad Pro" w:hAnsi="Myriad Pro"/>
        </w:rPr>
        <w:t xml:space="preserve"> due to an acceptable use violation,) then the related devices must be removed from the network until the investigation is concluded.  At that time, the normal mitigation steps for a malware infection incident type should be followed before the device(s) returns to use.  </w:t>
      </w:r>
    </w:p>
    <w:p w14:paraId="59D48854" w14:textId="651C568A" w:rsidR="009B1F73" w:rsidRPr="00267DC1" w:rsidRDefault="00CD6BE2" w:rsidP="00590AF0">
      <w:pPr>
        <w:spacing w:after="69"/>
        <w:ind w:left="-5" w:right="50"/>
        <w:rPr>
          <w:rFonts w:ascii="Myriad Pro" w:hAnsi="Myriad Pro"/>
        </w:rPr>
      </w:pPr>
      <w:r w:rsidRPr="00267DC1">
        <w:rPr>
          <w:rFonts w:ascii="Myriad Pro" w:hAnsi="Myriad Pro"/>
        </w:rPr>
        <w:t xml:space="preserve">Accounts associated </w:t>
      </w:r>
      <w:r w:rsidR="00920961" w:rsidRPr="00267DC1">
        <w:rPr>
          <w:rFonts w:ascii="Myriad Pro" w:hAnsi="Myriad Pro"/>
        </w:rPr>
        <w:t>with</w:t>
      </w:r>
      <w:r w:rsidRPr="00267DC1">
        <w:rPr>
          <w:rFonts w:ascii="Myriad Pro" w:hAnsi="Myriad Pro"/>
        </w:rPr>
        <w:t xml:space="preserve"> the device are to be treated as suspected account compromise incident type and response plans for the account(s) followed accordingly. </w:t>
      </w:r>
    </w:p>
    <w:p w14:paraId="497EF101"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3A9EAE0C" wp14:editId="7487D2FB">
                <wp:extent cx="5981065" cy="6096"/>
                <wp:effectExtent l="0" t="0" r="0" b="0"/>
                <wp:docPr id="28661" name="Group 2866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42" name="Shape 3194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661" style="width:470.95pt;height:0.47998pt;mso-position-horizontal-relative:char;mso-position-vertical-relative:line" coordsize="59810,60">
                <v:shape id="Shape 31943"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25F0A22F" w14:textId="77777777" w:rsidR="009B1F73" w:rsidRPr="00267DC1" w:rsidRDefault="00CD6BE2" w:rsidP="00590AF0">
      <w:pPr>
        <w:pStyle w:val="Heading3"/>
        <w:ind w:left="-5" w:right="50"/>
        <w:rPr>
          <w:rFonts w:ascii="Myriad Pro" w:hAnsi="Myriad Pro"/>
        </w:rPr>
      </w:pPr>
      <w:bookmarkStart w:id="60" w:name="_Toc30644"/>
      <w:r w:rsidRPr="00267DC1">
        <w:rPr>
          <w:rFonts w:ascii="Myriad Pro" w:hAnsi="Myriad Pro"/>
        </w:rPr>
        <w:t xml:space="preserve">RECOVERY AND MONITORING </w:t>
      </w:r>
      <w:bookmarkEnd w:id="60"/>
    </w:p>
    <w:p w14:paraId="1B8AB15B" w14:textId="77777777" w:rsidR="009B1F73" w:rsidRPr="00267DC1" w:rsidRDefault="00CD6BE2" w:rsidP="00590AF0">
      <w:pPr>
        <w:spacing w:after="67"/>
        <w:ind w:left="-5" w:right="50"/>
        <w:rPr>
          <w:rFonts w:ascii="Myriad Pro" w:hAnsi="Myriad Pro"/>
        </w:rPr>
      </w:pPr>
      <w:r w:rsidRPr="00267DC1">
        <w:rPr>
          <w:rFonts w:ascii="Myriad Pro" w:hAnsi="Myriad Pro"/>
        </w:rPr>
        <w:t xml:space="preserve">Depending on the outcome of the investigation, HR may require close monitoring of the computer activity of the individual(s) involved. </w:t>
      </w:r>
    </w:p>
    <w:p w14:paraId="32C2A017" w14:textId="77777777" w:rsidR="009B1F73" w:rsidRPr="00267DC1" w:rsidRDefault="00CD6BE2" w:rsidP="00590AF0">
      <w:pPr>
        <w:spacing w:after="79" w:line="259" w:lineRule="auto"/>
        <w:ind w:left="-29" w:right="0" w:firstLine="0"/>
        <w:rPr>
          <w:rFonts w:ascii="Myriad Pro" w:hAnsi="Myriad Pro"/>
        </w:rPr>
      </w:pPr>
      <w:r w:rsidRPr="00267DC1">
        <w:rPr>
          <w:rFonts w:ascii="Myriad Pro" w:hAnsi="Myriad Pro"/>
          <w:noProof/>
          <w:sz w:val="22"/>
        </w:rPr>
        <mc:AlternateContent>
          <mc:Choice Requires="wpg">
            <w:drawing>
              <wp:inline distT="0" distB="0" distL="0" distR="0" wp14:anchorId="19B5D21C" wp14:editId="6F4A3770">
                <wp:extent cx="5981065" cy="6096"/>
                <wp:effectExtent l="0" t="0" r="0" b="0"/>
                <wp:docPr id="28662" name="Group 2866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44" name="Shape 3194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xmlns:a="http://schemas.openxmlformats.org/drawingml/2006/main">
            <w:pict>
              <v:group id="Group 28662" style="width:470.95pt;height:0.47998pt;mso-position-horizontal-relative:char;mso-position-vertical-relative:line" coordsize="59810,60">
                <v:shape id="Shape 31945" style="position:absolute;width:59810;height:91;left:0;top:0;" coordsize="5981065,9144" path="m0,0l5981065,0l5981065,9144l0,9144l0,0">
                  <v:stroke weight="0pt" endcap="flat" joinstyle="miter" miterlimit="10" on="false" color="#000000" opacity="0"/>
                  <v:fill on="true" color="#767171"/>
                </v:shape>
              </v:group>
            </w:pict>
          </mc:Fallback>
        </mc:AlternateContent>
      </w:r>
    </w:p>
    <w:p w14:paraId="6F845663" w14:textId="77777777" w:rsidR="009B1F73" w:rsidRPr="00267DC1" w:rsidRDefault="00CD6BE2" w:rsidP="00590AF0">
      <w:pPr>
        <w:pStyle w:val="Heading3"/>
        <w:ind w:left="-5" w:right="50"/>
        <w:rPr>
          <w:rFonts w:ascii="Myriad Pro" w:hAnsi="Myriad Pro"/>
        </w:rPr>
      </w:pPr>
      <w:bookmarkStart w:id="61" w:name="_Toc30645"/>
      <w:r w:rsidRPr="00267DC1">
        <w:rPr>
          <w:rFonts w:ascii="Myriad Pro" w:hAnsi="Myriad Pro"/>
        </w:rPr>
        <w:t xml:space="preserve">REPORTING </w:t>
      </w:r>
      <w:bookmarkEnd w:id="61"/>
    </w:p>
    <w:p w14:paraId="42F31178" w14:textId="77777777" w:rsidR="009B1F73" w:rsidRPr="00267DC1" w:rsidRDefault="00CD6BE2" w:rsidP="00590AF0">
      <w:pPr>
        <w:spacing w:after="207"/>
        <w:ind w:left="-5" w:right="50"/>
        <w:rPr>
          <w:rFonts w:ascii="Myriad Pro" w:hAnsi="Myriad Pro"/>
        </w:rPr>
      </w:pPr>
      <w:r w:rsidRPr="00267DC1">
        <w:rPr>
          <w:rFonts w:ascii="Myriad Pro" w:hAnsi="Myriad Pro"/>
        </w:rPr>
        <w:t xml:space="preserve">The incident report for this type of investigation must very thoroughly document all the steps taken.  This report must be delivered to HR, and their procedures will govern the confidentiality of the information, and any further distribution of the report. </w:t>
      </w:r>
    </w:p>
    <w:p w14:paraId="01F20C07" w14:textId="77777777" w:rsidR="009B1F73" w:rsidRPr="00267DC1" w:rsidRDefault="00CD6BE2" w:rsidP="00590AF0">
      <w:pPr>
        <w:spacing w:after="299" w:line="259" w:lineRule="auto"/>
        <w:ind w:left="0" w:right="0" w:firstLine="0"/>
        <w:rPr>
          <w:rFonts w:ascii="Myriad Pro" w:hAnsi="Myriad Pro"/>
        </w:rPr>
      </w:pPr>
      <w:r w:rsidRPr="00267DC1">
        <w:rPr>
          <w:rFonts w:ascii="Myriad Pro" w:hAnsi="Myriad Pro"/>
        </w:rPr>
        <w:t xml:space="preserve"> </w:t>
      </w:r>
    </w:p>
    <w:p w14:paraId="3DC41D71" w14:textId="77777777" w:rsidR="009B1F73" w:rsidRPr="00267DC1" w:rsidRDefault="00CD6BE2" w:rsidP="00590AF0">
      <w:pPr>
        <w:pStyle w:val="Heading1"/>
        <w:spacing w:after="261"/>
        <w:ind w:left="-5"/>
        <w:rPr>
          <w:rFonts w:ascii="Myriad Pro" w:hAnsi="Myriad Pro"/>
        </w:rPr>
      </w:pPr>
      <w:bookmarkStart w:id="62" w:name="_Toc30646"/>
      <w:r w:rsidRPr="00267DC1">
        <w:rPr>
          <w:rFonts w:ascii="Myriad Pro" w:hAnsi="Myriad Pro"/>
        </w:rPr>
        <w:t xml:space="preserve">7: VIOLATIONS AND SANCTIONS </w:t>
      </w:r>
      <w:bookmarkEnd w:id="62"/>
    </w:p>
    <w:p w14:paraId="27AA5B09" w14:textId="77777777" w:rsidR="009B1F73" w:rsidRPr="00267DC1" w:rsidRDefault="00CD6BE2" w:rsidP="00590AF0">
      <w:pPr>
        <w:spacing w:after="7"/>
        <w:ind w:left="-5" w:right="50"/>
        <w:rPr>
          <w:rFonts w:ascii="Myriad Pro" w:hAnsi="Myriad Pro"/>
        </w:rPr>
      </w:pPr>
      <w:r w:rsidRPr="00267DC1">
        <w:rPr>
          <w:rFonts w:ascii="Myriad Pro" w:hAnsi="Myriad Pro"/>
        </w:rPr>
        <w:t xml:space="preserve">The Director of Information Technology will administer this policy, including the review of reported violations and the recommendation of appropriate actions.  </w:t>
      </w:r>
    </w:p>
    <w:p w14:paraId="4D7330BA" w14:textId="77777777" w:rsidR="009B1F73" w:rsidRPr="00267DC1" w:rsidRDefault="00CD6BE2" w:rsidP="00590AF0">
      <w:pPr>
        <w:spacing w:after="18" w:line="259" w:lineRule="auto"/>
        <w:ind w:left="0" w:right="0" w:firstLine="0"/>
        <w:rPr>
          <w:rFonts w:ascii="Myriad Pro" w:hAnsi="Myriad Pro"/>
        </w:rPr>
      </w:pPr>
      <w:r w:rsidRPr="00267DC1">
        <w:rPr>
          <w:rFonts w:ascii="Myriad Pro" w:hAnsi="Myriad Pro"/>
        </w:rPr>
        <w:t xml:space="preserve"> </w:t>
      </w:r>
    </w:p>
    <w:p w14:paraId="57211BD9" w14:textId="77777777" w:rsidR="009B1F73" w:rsidRPr="00267DC1" w:rsidRDefault="00CD6BE2" w:rsidP="00590AF0">
      <w:pPr>
        <w:spacing w:after="8"/>
        <w:ind w:left="-5" w:right="50"/>
        <w:rPr>
          <w:rFonts w:ascii="Myriad Pro" w:hAnsi="Myriad Pro"/>
        </w:rPr>
      </w:pPr>
      <w:r w:rsidRPr="00267DC1">
        <w:rPr>
          <w:rFonts w:ascii="Myriad Pro" w:hAnsi="Myriad Pro"/>
        </w:rPr>
        <w:t xml:space="preserve">Violation of the policies detailed within this document could result in disciplinary actions up to and including termination with legal prosecution.  </w:t>
      </w:r>
    </w:p>
    <w:p w14:paraId="2C362A3A" w14:textId="77777777" w:rsidR="009B1F73" w:rsidRPr="00267DC1" w:rsidRDefault="00CD6BE2" w:rsidP="00590AF0">
      <w:pPr>
        <w:spacing w:after="297" w:line="259" w:lineRule="auto"/>
        <w:ind w:left="0" w:right="0" w:firstLine="0"/>
        <w:rPr>
          <w:rFonts w:ascii="Myriad Pro" w:hAnsi="Myriad Pro"/>
        </w:rPr>
      </w:pPr>
      <w:r w:rsidRPr="00267DC1">
        <w:rPr>
          <w:rFonts w:ascii="Myriad Pro" w:hAnsi="Myriad Pro"/>
        </w:rPr>
        <w:t xml:space="preserve"> </w:t>
      </w:r>
    </w:p>
    <w:p w14:paraId="34FEB71B" w14:textId="77777777" w:rsidR="009B1F73" w:rsidRPr="00267DC1" w:rsidRDefault="00CD6BE2" w:rsidP="00590AF0">
      <w:pPr>
        <w:pStyle w:val="Heading1"/>
        <w:spacing w:after="158"/>
        <w:ind w:left="-5"/>
        <w:rPr>
          <w:rFonts w:ascii="Myriad Pro" w:hAnsi="Myriad Pro"/>
        </w:rPr>
      </w:pPr>
      <w:bookmarkStart w:id="63" w:name="_Toc30647"/>
      <w:r w:rsidRPr="00267DC1">
        <w:rPr>
          <w:rFonts w:ascii="Myriad Pro" w:hAnsi="Myriad Pro"/>
        </w:rPr>
        <w:t xml:space="preserve">8: DOCUMENT CONTROL </w:t>
      </w:r>
      <w:bookmarkEnd w:id="63"/>
    </w:p>
    <w:p w14:paraId="2AC35DF4" w14:textId="77777777" w:rsidR="009B1F73" w:rsidRPr="00267DC1" w:rsidRDefault="00CD6BE2" w:rsidP="00590AF0">
      <w:pPr>
        <w:spacing w:after="103" w:line="259" w:lineRule="auto"/>
        <w:ind w:left="0" w:right="0" w:firstLine="0"/>
        <w:rPr>
          <w:rFonts w:ascii="Myriad Pro" w:hAnsi="Myriad Pro"/>
        </w:rPr>
      </w:pPr>
      <w:r w:rsidRPr="00267DC1">
        <w:rPr>
          <w:rFonts w:ascii="Myriad Pro" w:eastAsia="Arial" w:hAnsi="Myriad Pro" w:cs="Arial"/>
          <w:b/>
        </w:rPr>
        <w:t xml:space="preserve">Version History </w:t>
      </w:r>
    </w:p>
    <w:p w14:paraId="23F816A2" w14:textId="77777777" w:rsidR="009B1F73" w:rsidRPr="00267DC1" w:rsidRDefault="00CD6BE2" w:rsidP="00590AF0">
      <w:pPr>
        <w:spacing w:after="0" w:line="259" w:lineRule="auto"/>
        <w:ind w:left="811" w:right="0" w:firstLine="0"/>
        <w:rPr>
          <w:rFonts w:ascii="Myriad Pro" w:hAnsi="Myriad Pro"/>
        </w:rPr>
      </w:pPr>
      <w:r w:rsidRPr="00267DC1">
        <w:rPr>
          <w:rFonts w:ascii="Myriad Pro" w:eastAsia="Arial" w:hAnsi="Myriad Pro" w:cs="Arial"/>
          <w:b/>
        </w:rPr>
        <w:t xml:space="preserve"> </w:t>
      </w:r>
    </w:p>
    <w:tbl>
      <w:tblPr>
        <w:tblStyle w:val="TableGrid"/>
        <w:tblW w:w="8282" w:type="dxa"/>
        <w:tblInd w:w="180" w:type="dxa"/>
        <w:tblCellMar>
          <w:left w:w="79" w:type="dxa"/>
          <w:bottom w:w="82" w:type="dxa"/>
          <w:right w:w="115" w:type="dxa"/>
        </w:tblCellMar>
        <w:tblLook w:val="04A0" w:firstRow="1" w:lastRow="0" w:firstColumn="1" w:lastColumn="0" w:noHBand="0" w:noVBand="1"/>
      </w:tblPr>
      <w:tblGrid>
        <w:gridCol w:w="2165"/>
        <w:gridCol w:w="1081"/>
        <w:gridCol w:w="5036"/>
      </w:tblGrid>
      <w:tr w:rsidR="009B1F73" w:rsidRPr="00267DC1" w14:paraId="17A8EE0E" w14:textId="77777777">
        <w:trPr>
          <w:trHeight w:val="497"/>
        </w:trPr>
        <w:tc>
          <w:tcPr>
            <w:tcW w:w="2165" w:type="dxa"/>
            <w:tcBorders>
              <w:top w:val="single" w:sz="4" w:space="0" w:color="000000"/>
              <w:left w:val="single" w:sz="4" w:space="0" w:color="000000"/>
              <w:bottom w:val="single" w:sz="4" w:space="0" w:color="000000"/>
              <w:right w:val="single" w:sz="4" w:space="0" w:color="000000"/>
            </w:tcBorders>
            <w:vAlign w:val="bottom"/>
          </w:tcPr>
          <w:p w14:paraId="7F891924" w14:textId="77777777" w:rsidR="009B1F73" w:rsidRPr="00267DC1" w:rsidRDefault="00CD6BE2" w:rsidP="00590AF0">
            <w:pPr>
              <w:spacing w:after="0" w:line="259" w:lineRule="auto"/>
              <w:ind w:left="0" w:right="0" w:firstLine="0"/>
              <w:rPr>
                <w:rFonts w:ascii="Myriad Pro" w:hAnsi="Myriad Pro"/>
              </w:rPr>
            </w:pPr>
            <w:r w:rsidRPr="00267DC1">
              <w:rPr>
                <w:rFonts w:ascii="Myriad Pro" w:eastAsia="Arial" w:hAnsi="Myriad Pro" w:cs="Arial"/>
                <w:b/>
              </w:rPr>
              <w:t>Date</w:t>
            </w:r>
            <w:r w:rsidRPr="00267DC1">
              <w:rPr>
                <w:rFonts w:ascii="Myriad Pro" w:hAnsi="Myriad Pro"/>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4996878B" w14:textId="77777777" w:rsidR="009B1F73" w:rsidRPr="00267DC1" w:rsidRDefault="00CD6BE2" w:rsidP="00590AF0">
            <w:pPr>
              <w:spacing w:after="0" w:line="259" w:lineRule="auto"/>
              <w:ind w:left="0" w:right="0" w:firstLine="0"/>
              <w:rPr>
                <w:rFonts w:ascii="Myriad Pro" w:hAnsi="Myriad Pro"/>
              </w:rPr>
            </w:pPr>
            <w:r w:rsidRPr="00267DC1">
              <w:rPr>
                <w:rFonts w:ascii="Myriad Pro" w:eastAsia="Arial" w:hAnsi="Myriad Pro" w:cs="Arial"/>
                <w:b/>
              </w:rPr>
              <w:t>Version</w:t>
            </w:r>
            <w:r w:rsidRPr="00267DC1">
              <w:rPr>
                <w:rFonts w:ascii="Myriad Pro" w:hAnsi="Myriad Pro"/>
              </w:rPr>
              <w:t xml:space="preserve"> </w:t>
            </w:r>
          </w:p>
        </w:tc>
        <w:tc>
          <w:tcPr>
            <w:tcW w:w="5036" w:type="dxa"/>
            <w:tcBorders>
              <w:top w:val="single" w:sz="4" w:space="0" w:color="000000"/>
              <w:left w:val="single" w:sz="4" w:space="0" w:color="000000"/>
              <w:bottom w:val="single" w:sz="4" w:space="0" w:color="000000"/>
              <w:right w:val="single" w:sz="4" w:space="0" w:color="000000"/>
            </w:tcBorders>
            <w:vAlign w:val="bottom"/>
          </w:tcPr>
          <w:p w14:paraId="2EDAB6F0" w14:textId="77777777" w:rsidR="009B1F73" w:rsidRPr="00267DC1" w:rsidRDefault="00CD6BE2" w:rsidP="00590AF0">
            <w:pPr>
              <w:spacing w:after="0" w:line="259" w:lineRule="auto"/>
              <w:ind w:left="0" w:right="0" w:firstLine="0"/>
              <w:rPr>
                <w:rFonts w:ascii="Myriad Pro" w:hAnsi="Myriad Pro"/>
              </w:rPr>
            </w:pPr>
            <w:r w:rsidRPr="00267DC1">
              <w:rPr>
                <w:rFonts w:ascii="Myriad Pro" w:eastAsia="Arial" w:hAnsi="Myriad Pro" w:cs="Arial"/>
                <w:b/>
              </w:rPr>
              <w:t>Comments</w:t>
            </w:r>
            <w:r w:rsidRPr="00267DC1">
              <w:rPr>
                <w:rFonts w:ascii="Myriad Pro" w:hAnsi="Myriad Pro"/>
              </w:rPr>
              <w:t xml:space="preserve"> </w:t>
            </w:r>
          </w:p>
        </w:tc>
      </w:tr>
      <w:tr w:rsidR="009B1F73" w:rsidRPr="00267DC1" w14:paraId="1FA0549F" w14:textId="77777777">
        <w:trPr>
          <w:trHeight w:val="502"/>
        </w:trPr>
        <w:tc>
          <w:tcPr>
            <w:tcW w:w="2165" w:type="dxa"/>
            <w:tcBorders>
              <w:top w:val="single" w:sz="4" w:space="0" w:color="000000"/>
              <w:left w:val="single" w:sz="4" w:space="0" w:color="000000"/>
              <w:bottom w:val="single" w:sz="4" w:space="0" w:color="000000"/>
              <w:right w:val="single" w:sz="4" w:space="0" w:color="000000"/>
            </w:tcBorders>
            <w:vAlign w:val="bottom"/>
          </w:tcPr>
          <w:p w14:paraId="46C152E5" w14:textId="54F1076C" w:rsidR="009B1F73" w:rsidRPr="00267DC1" w:rsidRDefault="00CD6BE2" w:rsidP="00590AF0">
            <w:pPr>
              <w:spacing w:after="0" w:line="259" w:lineRule="auto"/>
              <w:ind w:left="0" w:right="0" w:firstLine="0"/>
              <w:rPr>
                <w:rFonts w:ascii="Myriad Pro" w:hAnsi="Myriad Pro"/>
              </w:rPr>
            </w:pPr>
            <w:r w:rsidRPr="00267DC1">
              <w:rPr>
                <w:rFonts w:ascii="Myriad Pro" w:eastAsia="Arial" w:hAnsi="Myriad Pro" w:cs="Arial"/>
              </w:rPr>
              <w:lastRenderedPageBreak/>
              <w:t>3/2/20</w:t>
            </w:r>
            <w:r w:rsidR="00CC18A6" w:rsidRPr="00267DC1">
              <w:rPr>
                <w:rFonts w:ascii="Myriad Pro" w:eastAsia="Arial" w:hAnsi="Myriad Pro" w:cs="Arial"/>
              </w:rPr>
              <w:t>2</w:t>
            </w:r>
            <w:r w:rsidR="00590AF0">
              <w:rPr>
                <w:rFonts w:ascii="Myriad Pro" w:eastAsia="Arial" w:hAnsi="Myriad Pro" w:cs="Arial"/>
              </w:rPr>
              <w:t>3</w:t>
            </w:r>
          </w:p>
        </w:tc>
        <w:tc>
          <w:tcPr>
            <w:tcW w:w="1081" w:type="dxa"/>
            <w:tcBorders>
              <w:top w:val="single" w:sz="4" w:space="0" w:color="000000"/>
              <w:left w:val="single" w:sz="4" w:space="0" w:color="000000"/>
              <w:bottom w:val="single" w:sz="4" w:space="0" w:color="000000"/>
              <w:right w:val="single" w:sz="4" w:space="0" w:color="000000"/>
            </w:tcBorders>
            <w:vAlign w:val="bottom"/>
          </w:tcPr>
          <w:p w14:paraId="019603CC" w14:textId="77777777" w:rsidR="009B1F73" w:rsidRPr="00267DC1" w:rsidRDefault="00CD6BE2" w:rsidP="00590AF0">
            <w:pPr>
              <w:spacing w:after="0" w:line="259" w:lineRule="auto"/>
              <w:ind w:left="0" w:right="0" w:firstLine="0"/>
              <w:rPr>
                <w:rFonts w:ascii="Myriad Pro" w:hAnsi="Myriad Pro"/>
              </w:rPr>
            </w:pPr>
            <w:r w:rsidRPr="00267DC1">
              <w:rPr>
                <w:rFonts w:ascii="Myriad Pro" w:eastAsia="Arial" w:hAnsi="Myriad Pro" w:cs="Arial"/>
              </w:rPr>
              <w:t>1.0</w:t>
            </w:r>
            <w:r w:rsidRPr="00267DC1">
              <w:rPr>
                <w:rFonts w:ascii="Myriad Pro" w:hAnsi="Myriad Pro"/>
              </w:rPr>
              <w:t xml:space="preserve"> </w:t>
            </w:r>
          </w:p>
        </w:tc>
        <w:tc>
          <w:tcPr>
            <w:tcW w:w="5036" w:type="dxa"/>
            <w:tcBorders>
              <w:top w:val="single" w:sz="4" w:space="0" w:color="000000"/>
              <w:left w:val="single" w:sz="4" w:space="0" w:color="000000"/>
              <w:bottom w:val="single" w:sz="4" w:space="0" w:color="000000"/>
              <w:right w:val="single" w:sz="4" w:space="0" w:color="000000"/>
            </w:tcBorders>
            <w:vAlign w:val="bottom"/>
          </w:tcPr>
          <w:p w14:paraId="731C4C19" w14:textId="77777777" w:rsidR="009B1F73" w:rsidRPr="00267DC1" w:rsidRDefault="00CD6BE2" w:rsidP="00590AF0">
            <w:pPr>
              <w:spacing w:after="0" w:line="259" w:lineRule="auto"/>
              <w:ind w:left="0" w:right="0" w:firstLine="0"/>
              <w:rPr>
                <w:rFonts w:ascii="Myriad Pro" w:hAnsi="Myriad Pro"/>
              </w:rPr>
            </w:pPr>
            <w:r w:rsidRPr="00267DC1">
              <w:rPr>
                <w:rFonts w:ascii="Myriad Pro" w:eastAsia="Arial" w:hAnsi="Myriad Pro" w:cs="Arial"/>
              </w:rPr>
              <w:t>Initial publication</w:t>
            </w:r>
            <w:r w:rsidRPr="00267DC1">
              <w:rPr>
                <w:rFonts w:ascii="Myriad Pro" w:hAnsi="Myriad Pro"/>
              </w:rPr>
              <w:t xml:space="preserve"> </w:t>
            </w:r>
          </w:p>
        </w:tc>
      </w:tr>
      <w:tr w:rsidR="009B1F73" w:rsidRPr="00267DC1" w14:paraId="0A9693AF" w14:textId="77777777">
        <w:trPr>
          <w:trHeight w:val="502"/>
        </w:trPr>
        <w:tc>
          <w:tcPr>
            <w:tcW w:w="2165" w:type="dxa"/>
            <w:tcBorders>
              <w:top w:val="single" w:sz="4" w:space="0" w:color="000000"/>
              <w:left w:val="single" w:sz="4" w:space="0" w:color="000000"/>
              <w:bottom w:val="single" w:sz="4" w:space="0" w:color="000000"/>
              <w:right w:val="single" w:sz="4" w:space="0" w:color="000000"/>
            </w:tcBorders>
            <w:vAlign w:val="center"/>
          </w:tcPr>
          <w:p w14:paraId="64DB083D"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41D7FA01"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rPr>
              <w:t xml:space="preserve"> </w:t>
            </w:r>
          </w:p>
        </w:tc>
        <w:tc>
          <w:tcPr>
            <w:tcW w:w="5036" w:type="dxa"/>
            <w:tcBorders>
              <w:top w:val="single" w:sz="4" w:space="0" w:color="000000"/>
              <w:left w:val="single" w:sz="4" w:space="0" w:color="000000"/>
              <w:bottom w:val="single" w:sz="4" w:space="0" w:color="000000"/>
              <w:right w:val="single" w:sz="4" w:space="0" w:color="000000"/>
            </w:tcBorders>
            <w:vAlign w:val="center"/>
          </w:tcPr>
          <w:p w14:paraId="159EDD25" w14:textId="77777777" w:rsidR="009B1F73" w:rsidRPr="00267DC1" w:rsidRDefault="00CD6BE2" w:rsidP="00590AF0">
            <w:pPr>
              <w:spacing w:after="0" w:line="259" w:lineRule="auto"/>
              <w:ind w:left="0" w:right="0" w:firstLine="0"/>
              <w:rPr>
                <w:rFonts w:ascii="Myriad Pro" w:hAnsi="Myriad Pro"/>
              </w:rPr>
            </w:pPr>
            <w:r w:rsidRPr="00267DC1">
              <w:rPr>
                <w:rFonts w:ascii="Myriad Pro" w:hAnsi="Myriad Pro"/>
              </w:rPr>
              <w:t xml:space="preserve"> </w:t>
            </w:r>
          </w:p>
        </w:tc>
      </w:tr>
    </w:tbl>
    <w:p w14:paraId="4DAC5FBD" w14:textId="77777777" w:rsidR="009B1F73" w:rsidRPr="00267DC1" w:rsidRDefault="00CD6BE2" w:rsidP="00590AF0">
      <w:pPr>
        <w:spacing w:after="297" w:line="259" w:lineRule="auto"/>
        <w:ind w:left="0" w:right="0" w:firstLine="0"/>
        <w:rPr>
          <w:rFonts w:ascii="Myriad Pro" w:hAnsi="Myriad Pro"/>
        </w:rPr>
      </w:pPr>
      <w:r w:rsidRPr="00267DC1">
        <w:rPr>
          <w:rFonts w:ascii="Myriad Pro" w:hAnsi="Myriad Pro"/>
        </w:rPr>
        <w:t xml:space="preserve"> </w:t>
      </w:r>
    </w:p>
    <w:p w14:paraId="68E1B438" w14:textId="77777777" w:rsidR="009B1F73" w:rsidRPr="00267DC1" w:rsidRDefault="00CD6BE2" w:rsidP="00590AF0">
      <w:pPr>
        <w:pStyle w:val="Heading1"/>
        <w:spacing w:after="158"/>
        <w:ind w:left="-5"/>
        <w:rPr>
          <w:rFonts w:ascii="Myriad Pro" w:hAnsi="Myriad Pro"/>
        </w:rPr>
      </w:pPr>
      <w:bookmarkStart w:id="64" w:name="_Toc30648"/>
      <w:r w:rsidRPr="00267DC1">
        <w:rPr>
          <w:rFonts w:ascii="Myriad Pro" w:hAnsi="Myriad Pro"/>
        </w:rPr>
        <w:t xml:space="preserve">APPENDIX A: SAMPLE CYBER SECURITY INCIDENT REPORT FORM </w:t>
      </w:r>
      <w:bookmarkEnd w:id="64"/>
    </w:p>
    <w:p w14:paraId="35CBAB06" w14:textId="77777777" w:rsidR="009B1F73" w:rsidRPr="00267DC1" w:rsidRDefault="00CD6BE2" w:rsidP="00590AF0">
      <w:pPr>
        <w:spacing w:after="0" w:line="259" w:lineRule="auto"/>
        <w:ind w:left="720" w:right="0" w:firstLine="0"/>
        <w:rPr>
          <w:rFonts w:ascii="Myriad Pro" w:hAnsi="Myriad Pro"/>
        </w:rPr>
      </w:pPr>
      <w:r w:rsidRPr="00267DC1">
        <w:rPr>
          <w:rFonts w:ascii="Myriad Pro" w:hAnsi="Myriad Pro"/>
        </w:rPr>
        <w:t xml:space="preserve"> </w:t>
      </w:r>
    </w:p>
    <w:p w14:paraId="616CE77C" w14:textId="77777777" w:rsidR="009B1F73" w:rsidRPr="00267DC1" w:rsidRDefault="00CD6BE2" w:rsidP="00590AF0">
      <w:pPr>
        <w:spacing w:after="0" w:line="259" w:lineRule="auto"/>
        <w:ind w:left="673" w:right="0" w:firstLine="0"/>
        <w:jc w:val="center"/>
        <w:rPr>
          <w:rFonts w:ascii="Myriad Pro" w:hAnsi="Myriad Pro"/>
        </w:rPr>
      </w:pPr>
      <w:r w:rsidRPr="00267DC1">
        <w:rPr>
          <w:rFonts w:ascii="Myriad Pro" w:hAnsi="Myriad Pro"/>
        </w:rPr>
        <w:t xml:space="preserve">ABC CORP CYBER SECURITY INCIDENT REPORT </w:t>
      </w:r>
    </w:p>
    <w:p w14:paraId="29F965E0" w14:textId="77777777" w:rsidR="009B1F73" w:rsidRPr="00267DC1" w:rsidRDefault="00CD6BE2" w:rsidP="00590AF0">
      <w:pPr>
        <w:spacing w:after="0" w:line="259" w:lineRule="auto"/>
        <w:ind w:left="1417" w:right="0" w:firstLine="0"/>
        <w:rPr>
          <w:rFonts w:ascii="Myriad Pro" w:hAnsi="Myriad Pro"/>
        </w:rPr>
      </w:pPr>
      <w:r w:rsidRPr="00267DC1">
        <w:rPr>
          <w:rFonts w:ascii="Myriad Pro" w:hAnsi="Myriad Pro"/>
          <w:noProof/>
          <w:sz w:val="22"/>
        </w:rPr>
        <mc:AlternateContent>
          <mc:Choice Requires="wpg">
            <w:drawing>
              <wp:inline distT="0" distB="0" distL="0" distR="0" wp14:anchorId="0D3DB788" wp14:editId="13B688FE">
                <wp:extent cx="4989576" cy="10604"/>
                <wp:effectExtent l="0" t="0" r="0" b="0"/>
                <wp:docPr id="28665" name="Group 28665"/>
                <wp:cNvGraphicFramePr/>
                <a:graphic xmlns:a="http://schemas.openxmlformats.org/drawingml/2006/main">
                  <a:graphicData uri="http://schemas.microsoft.com/office/word/2010/wordprocessingGroup">
                    <wpg:wgp>
                      <wpg:cNvGrpSpPr/>
                      <wpg:grpSpPr>
                        <a:xfrm>
                          <a:off x="0" y="0"/>
                          <a:ext cx="4989576" cy="10604"/>
                          <a:chOff x="0" y="0"/>
                          <a:chExt cx="4989576" cy="10604"/>
                        </a:xfrm>
                      </wpg:grpSpPr>
                      <wps:wsp>
                        <wps:cNvPr id="31946" name="Shape 31946"/>
                        <wps:cNvSpPr/>
                        <wps:spPr>
                          <a:xfrm>
                            <a:off x="0" y="0"/>
                            <a:ext cx="4989576" cy="10604"/>
                          </a:xfrm>
                          <a:custGeom>
                            <a:avLst/>
                            <a:gdLst/>
                            <a:ahLst/>
                            <a:cxnLst/>
                            <a:rect l="0" t="0" r="0" b="0"/>
                            <a:pathLst>
                              <a:path w="4989576" h="10604">
                                <a:moveTo>
                                  <a:pt x="0" y="0"/>
                                </a:moveTo>
                                <a:lnTo>
                                  <a:pt x="4989576" y="0"/>
                                </a:lnTo>
                                <a:lnTo>
                                  <a:pt x="4989576" y="10604"/>
                                </a:lnTo>
                                <a:lnTo>
                                  <a:pt x="0" y="1060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3405" name="Shape 3405"/>
                        <wps:cNvSpPr/>
                        <wps:spPr>
                          <a:xfrm>
                            <a:off x="0" y="0"/>
                            <a:ext cx="4989576" cy="10604"/>
                          </a:xfrm>
                          <a:custGeom>
                            <a:avLst/>
                            <a:gdLst/>
                            <a:ahLst/>
                            <a:cxnLst/>
                            <a:rect l="0" t="0" r="0" b="0"/>
                            <a:pathLst>
                              <a:path w="4989576" h="10604">
                                <a:moveTo>
                                  <a:pt x="0" y="10604"/>
                                </a:moveTo>
                                <a:lnTo>
                                  <a:pt x="4989576" y="10604"/>
                                </a:lnTo>
                                <a:lnTo>
                                  <a:pt x="4989576" y="0"/>
                                </a:lnTo>
                                <a:lnTo>
                                  <a:pt x="0" y="0"/>
                                </a:lnTo>
                                <a:close/>
                              </a:path>
                            </a:pathLst>
                          </a:custGeom>
                          <a:ln w="12700" cap="flat">
                            <a:miter lim="127000"/>
                          </a:ln>
                        </wps:spPr>
                        <wps:style>
                          <a:lnRef idx="1">
                            <a:srgbClr val="76717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65" style="width:392.88pt;height:0.834961pt;mso-position-horizontal-relative:char;mso-position-vertical-relative:line" coordsize="49895,106">
                <v:shape id="Shape 31947" style="position:absolute;width:49895;height:106;left:0;top:0;" coordsize="4989576,10604" path="m0,0l4989576,0l4989576,10604l0,10604l0,0">
                  <v:stroke weight="0pt" endcap="flat" joinstyle="miter" miterlimit="10" on="false" color="#000000" opacity="0"/>
                  <v:fill on="true" color="#767171"/>
                </v:shape>
                <v:shape id="Shape 3405" style="position:absolute;width:49895;height:106;left:0;top:0;" coordsize="4989576,10604" path="m0,10604l4989576,10604l4989576,0l0,0x">
                  <v:stroke weight="1pt" endcap="flat" joinstyle="miter" miterlimit="10" on="true" color="#767171"/>
                  <v:fill on="false" color="#000000" opacity="0"/>
                </v:shape>
              </v:group>
            </w:pict>
          </mc:Fallback>
        </mc:AlternateContent>
      </w:r>
    </w:p>
    <w:p w14:paraId="5FC61671" w14:textId="77777777" w:rsidR="009B1F73" w:rsidRPr="00267DC1" w:rsidRDefault="00CD6BE2" w:rsidP="00590AF0">
      <w:pPr>
        <w:spacing w:after="0" w:line="259" w:lineRule="auto"/>
        <w:ind w:left="720" w:right="0" w:firstLine="0"/>
        <w:rPr>
          <w:rFonts w:ascii="Myriad Pro" w:hAnsi="Myriad Pro"/>
        </w:rPr>
      </w:pPr>
      <w:r w:rsidRPr="00267DC1">
        <w:rPr>
          <w:rFonts w:ascii="Myriad Pro" w:hAnsi="Myriad Pro"/>
        </w:rPr>
        <w:t xml:space="preserve"> </w:t>
      </w:r>
    </w:p>
    <w:p w14:paraId="17C68AB4" w14:textId="77777777" w:rsidR="00590AF0" w:rsidRPr="00267DC1" w:rsidRDefault="00CD6BE2" w:rsidP="00590AF0">
      <w:pPr>
        <w:spacing w:after="0" w:line="259" w:lineRule="auto"/>
        <w:ind w:left="720" w:right="0" w:firstLine="0"/>
        <w:rPr>
          <w:rFonts w:ascii="Myriad Pro" w:hAnsi="Myriad Pro"/>
        </w:rPr>
      </w:pPr>
      <w:r w:rsidRPr="00267DC1">
        <w:rPr>
          <w:rFonts w:ascii="Myriad Pro" w:hAnsi="Myriad Pro"/>
        </w:rPr>
        <w:t xml:space="preserve"> </w:t>
      </w:r>
    </w:p>
    <w:tbl>
      <w:tblPr>
        <w:tblStyle w:val="TableGrid0"/>
        <w:tblW w:w="0" w:type="auto"/>
        <w:tblLook w:val="04A0" w:firstRow="1" w:lastRow="0" w:firstColumn="1" w:lastColumn="0" w:noHBand="0" w:noVBand="1"/>
      </w:tblPr>
      <w:tblGrid>
        <w:gridCol w:w="1595"/>
        <w:gridCol w:w="1509"/>
        <w:gridCol w:w="1600"/>
        <w:gridCol w:w="1509"/>
        <w:gridCol w:w="1675"/>
        <w:gridCol w:w="1509"/>
      </w:tblGrid>
      <w:tr w:rsidR="00590AF0" w14:paraId="74A1A066" w14:textId="77777777" w:rsidTr="00590AF0">
        <w:tc>
          <w:tcPr>
            <w:tcW w:w="1595" w:type="dxa"/>
            <w:tcBorders>
              <w:top w:val="nil"/>
              <w:left w:val="nil"/>
              <w:bottom w:val="nil"/>
              <w:right w:val="nil"/>
            </w:tcBorders>
          </w:tcPr>
          <w:p w14:paraId="36C3D0F7" w14:textId="34E0C61C" w:rsidR="00590AF0" w:rsidRDefault="00590AF0" w:rsidP="00590AF0">
            <w:pPr>
              <w:spacing w:after="160" w:line="259" w:lineRule="auto"/>
              <w:ind w:left="0" w:right="0" w:firstLine="0"/>
              <w:rPr>
                <w:rFonts w:ascii="Myriad Pro" w:hAnsi="Myriad Pro"/>
              </w:rPr>
            </w:pPr>
            <w:r>
              <w:rPr>
                <w:rFonts w:ascii="Myriad Pro" w:hAnsi="Myriad Pro"/>
              </w:rPr>
              <w:t>Date:</w:t>
            </w:r>
          </w:p>
        </w:tc>
        <w:tc>
          <w:tcPr>
            <w:tcW w:w="1509" w:type="dxa"/>
            <w:tcBorders>
              <w:top w:val="nil"/>
              <w:left w:val="nil"/>
              <w:bottom w:val="nil"/>
              <w:right w:val="nil"/>
            </w:tcBorders>
          </w:tcPr>
          <w:p w14:paraId="113468B4" w14:textId="77777777" w:rsidR="00590AF0" w:rsidRDefault="00590AF0" w:rsidP="00590AF0">
            <w:pPr>
              <w:spacing w:after="160" w:line="259" w:lineRule="auto"/>
              <w:ind w:left="0" w:right="0" w:firstLine="0"/>
              <w:rPr>
                <w:rFonts w:ascii="Myriad Pro" w:hAnsi="Myriad Pro"/>
              </w:rPr>
            </w:pPr>
          </w:p>
        </w:tc>
        <w:tc>
          <w:tcPr>
            <w:tcW w:w="1600" w:type="dxa"/>
            <w:tcBorders>
              <w:top w:val="nil"/>
              <w:left w:val="nil"/>
              <w:bottom w:val="nil"/>
              <w:right w:val="nil"/>
            </w:tcBorders>
          </w:tcPr>
          <w:p w14:paraId="22A1741F" w14:textId="77777777" w:rsidR="00590AF0" w:rsidRDefault="00590AF0" w:rsidP="00590AF0">
            <w:pPr>
              <w:spacing w:after="160" w:line="259" w:lineRule="auto"/>
              <w:ind w:left="0" w:right="0" w:firstLine="0"/>
              <w:rPr>
                <w:rFonts w:ascii="Myriad Pro" w:hAnsi="Myriad Pro"/>
              </w:rPr>
            </w:pPr>
            <w:r>
              <w:rPr>
                <w:rFonts w:ascii="Myriad Pro" w:hAnsi="Myriad Pro"/>
              </w:rPr>
              <w:t>Time:</w:t>
            </w:r>
          </w:p>
        </w:tc>
        <w:tc>
          <w:tcPr>
            <w:tcW w:w="1509" w:type="dxa"/>
            <w:tcBorders>
              <w:top w:val="nil"/>
              <w:left w:val="nil"/>
              <w:bottom w:val="nil"/>
              <w:right w:val="nil"/>
            </w:tcBorders>
          </w:tcPr>
          <w:p w14:paraId="26F07B9E"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72C31245" w14:textId="77777777" w:rsidR="00590AF0" w:rsidRDefault="00590AF0" w:rsidP="00590AF0">
            <w:pPr>
              <w:spacing w:after="160" w:line="259" w:lineRule="auto"/>
              <w:ind w:left="0" w:right="0" w:firstLine="0"/>
              <w:rPr>
                <w:rFonts w:ascii="Myriad Pro" w:hAnsi="Myriad Pro"/>
              </w:rPr>
            </w:pPr>
            <w:r>
              <w:rPr>
                <w:rFonts w:ascii="Myriad Pro" w:hAnsi="Myriad Pro"/>
              </w:rPr>
              <w:t xml:space="preserve">Reported by:  </w:t>
            </w:r>
          </w:p>
        </w:tc>
        <w:tc>
          <w:tcPr>
            <w:tcW w:w="1509" w:type="dxa"/>
            <w:tcBorders>
              <w:top w:val="nil"/>
              <w:left w:val="nil"/>
              <w:bottom w:val="nil"/>
              <w:right w:val="nil"/>
            </w:tcBorders>
          </w:tcPr>
          <w:p w14:paraId="40A0D1E9" w14:textId="77777777" w:rsidR="00590AF0" w:rsidRDefault="00590AF0" w:rsidP="00590AF0">
            <w:pPr>
              <w:spacing w:after="160" w:line="259" w:lineRule="auto"/>
              <w:ind w:left="0" w:right="0" w:firstLine="0"/>
              <w:rPr>
                <w:rFonts w:ascii="Myriad Pro" w:hAnsi="Myriad Pro"/>
              </w:rPr>
            </w:pPr>
          </w:p>
        </w:tc>
      </w:tr>
      <w:tr w:rsidR="00590AF0" w14:paraId="28705B4B" w14:textId="77777777" w:rsidTr="00590AF0">
        <w:tc>
          <w:tcPr>
            <w:tcW w:w="1595" w:type="dxa"/>
            <w:tcBorders>
              <w:top w:val="nil"/>
              <w:left w:val="nil"/>
              <w:bottom w:val="nil"/>
              <w:right w:val="nil"/>
            </w:tcBorders>
          </w:tcPr>
          <w:p w14:paraId="77935134" w14:textId="1EF6D89B" w:rsidR="00590AF0" w:rsidRDefault="00590AF0" w:rsidP="00590AF0">
            <w:pPr>
              <w:spacing w:after="160" w:line="259" w:lineRule="auto"/>
              <w:ind w:left="0" w:right="0" w:firstLine="0"/>
              <w:rPr>
                <w:rFonts w:ascii="Myriad Pro" w:hAnsi="Myriad Pro"/>
              </w:rPr>
            </w:pPr>
            <w:r>
              <w:rPr>
                <w:rFonts w:ascii="Myriad Pro" w:hAnsi="Myriad Pro"/>
              </w:rPr>
              <w:t>Suspected Incident:</w:t>
            </w:r>
          </w:p>
        </w:tc>
        <w:tc>
          <w:tcPr>
            <w:tcW w:w="1509" w:type="dxa"/>
            <w:tcBorders>
              <w:top w:val="nil"/>
              <w:left w:val="nil"/>
              <w:bottom w:val="nil"/>
              <w:right w:val="nil"/>
            </w:tcBorders>
          </w:tcPr>
          <w:p w14:paraId="699F244F" w14:textId="77777777" w:rsidR="00590AF0" w:rsidRDefault="00590AF0" w:rsidP="00590AF0">
            <w:pPr>
              <w:spacing w:after="160" w:line="259" w:lineRule="auto"/>
              <w:ind w:left="0" w:right="0" w:firstLine="0"/>
              <w:rPr>
                <w:rFonts w:ascii="Myriad Pro" w:hAnsi="Myriad Pro"/>
              </w:rPr>
            </w:pPr>
          </w:p>
        </w:tc>
        <w:tc>
          <w:tcPr>
            <w:tcW w:w="1600" w:type="dxa"/>
            <w:tcBorders>
              <w:top w:val="nil"/>
              <w:left w:val="nil"/>
              <w:bottom w:val="nil"/>
              <w:right w:val="nil"/>
            </w:tcBorders>
          </w:tcPr>
          <w:p w14:paraId="1940E49C" w14:textId="6C41BC56" w:rsidR="00590AF0" w:rsidRDefault="00590AF0" w:rsidP="00590AF0">
            <w:pPr>
              <w:spacing w:after="160" w:line="259" w:lineRule="auto"/>
              <w:ind w:left="0" w:right="0" w:firstLine="0"/>
              <w:rPr>
                <w:rFonts w:ascii="Myriad Pro" w:hAnsi="Myriad Pro"/>
              </w:rPr>
            </w:pPr>
            <w:r>
              <w:rPr>
                <w:rFonts w:ascii="Myriad Pro" w:hAnsi="Myriad Pro"/>
              </w:rPr>
              <w:t>Confirmed:</w:t>
            </w:r>
          </w:p>
        </w:tc>
        <w:tc>
          <w:tcPr>
            <w:tcW w:w="1509" w:type="dxa"/>
            <w:tcBorders>
              <w:top w:val="nil"/>
              <w:left w:val="nil"/>
              <w:bottom w:val="nil"/>
              <w:right w:val="nil"/>
            </w:tcBorders>
          </w:tcPr>
          <w:p w14:paraId="698EFC73"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2D77C86E" w14:textId="5B79C775" w:rsidR="00590AF0" w:rsidRDefault="00590AF0" w:rsidP="00590AF0">
            <w:pPr>
              <w:spacing w:after="160" w:line="259" w:lineRule="auto"/>
              <w:ind w:left="0" w:right="0" w:firstLine="0"/>
              <w:rPr>
                <w:rFonts w:ascii="Myriad Pro" w:hAnsi="Myriad Pro"/>
              </w:rPr>
            </w:pPr>
            <w:r>
              <w:rPr>
                <w:rFonts w:ascii="Myriad Pro" w:hAnsi="Myriad Pro"/>
              </w:rPr>
              <w:t>False:</w:t>
            </w:r>
          </w:p>
        </w:tc>
        <w:tc>
          <w:tcPr>
            <w:tcW w:w="1509" w:type="dxa"/>
            <w:tcBorders>
              <w:top w:val="nil"/>
              <w:left w:val="nil"/>
              <w:bottom w:val="nil"/>
              <w:right w:val="nil"/>
            </w:tcBorders>
          </w:tcPr>
          <w:p w14:paraId="6750F914" w14:textId="77777777" w:rsidR="00590AF0" w:rsidRDefault="00590AF0" w:rsidP="00590AF0">
            <w:pPr>
              <w:spacing w:after="160" w:line="259" w:lineRule="auto"/>
              <w:ind w:left="0" w:right="0" w:firstLine="0"/>
              <w:rPr>
                <w:rFonts w:ascii="Myriad Pro" w:hAnsi="Myriad Pro"/>
              </w:rPr>
            </w:pPr>
          </w:p>
        </w:tc>
      </w:tr>
      <w:tr w:rsidR="00590AF0" w14:paraId="238E9C0B" w14:textId="77777777" w:rsidTr="00590AF0">
        <w:tc>
          <w:tcPr>
            <w:tcW w:w="1595" w:type="dxa"/>
            <w:tcBorders>
              <w:top w:val="nil"/>
              <w:left w:val="nil"/>
              <w:bottom w:val="nil"/>
              <w:right w:val="nil"/>
            </w:tcBorders>
          </w:tcPr>
          <w:p w14:paraId="5088B618" w14:textId="694BFD0A" w:rsidR="00590AF0" w:rsidRDefault="00590AF0" w:rsidP="00590AF0">
            <w:pPr>
              <w:spacing w:after="160" w:line="259" w:lineRule="auto"/>
              <w:ind w:left="0" w:right="0" w:firstLine="0"/>
              <w:rPr>
                <w:rFonts w:ascii="Myriad Pro" w:hAnsi="Myriad Pro"/>
              </w:rPr>
            </w:pPr>
            <w:r>
              <w:rPr>
                <w:rFonts w:ascii="Myriad Pro" w:hAnsi="Myriad Pro"/>
              </w:rPr>
              <w:t xml:space="preserve">Minor: </w:t>
            </w:r>
          </w:p>
        </w:tc>
        <w:tc>
          <w:tcPr>
            <w:tcW w:w="1509" w:type="dxa"/>
            <w:tcBorders>
              <w:top w:val="nil"/>
              <w:left w:val="nil"/>
              <w:bottom w:val="nil"/>
              <w:right w:val="nil"/>
            </w:tcBorders>
          </w:tcPr>
          <w:p w14:paraId="27BE8DA3" w14:textId="00CC38B2" w:rsidR="00590AF0" w:rsidRDefault="00590AF0" w:rsidP="00590AF0">
            <w:pPr>
              <w:spacing w:after="160" w:line="259" w:lineRule="auto"/>
              <w:ind w:left="0" w:right="0" w:firstLine="0"/>
              <w:rPr>
                <w:rFonts w:ascii="Myriad Pro" w:hAnsi="Myriad Pro"/>
              </w:rPr>
            </w:pPr>
          </w:p>
        </w:tc>
        <w:tc>
          <w:tcPr>
            <w:tcW w:w="1600" w:type="dxa"/>
            <w:tcBorders>
              <w:top w:val="nil"/>
              <w:left w:val="nil"/>
              <w:bottom w:val="nil"/>
              <w:right w:val="nil"/>
            </w:tcBorders>
          </w:tcPr>
          <w:p w14:paraId="544C74AA" w14:textId="56FFA45C" w:rsidR="00590AF0" w:rsidRDefault="00590AF0" w:rsidP="00590AF0">
            <w:pPr>
              <w:spacing w:after="160" w:line="259" w:lineRule="auto"/>
              <w:ind w:left="0" w:right="0" w:firstLine="0"/>
              <w:rPr>
                <w:rFonts w:ascii="Myriad Pro" w:hAnsi="Myriad Pro"/>
              </w:rPr>
            </w:pPr>
            <w:r>
              <w:rPr>
                <w:rFonts w:ascii="Myriad Pro" w:hAnsi="Myriad Pro"/>
              </w:rPr>
              <w:t>Major:</w:t>
            </w:r>
          </w:p>
        </w:tc>
        <w:tc>
          <w:tcPr>
            <w:tcW w:w="1509" w:type="dxa"/>
            <w:tcBorders>
              <w:top w:val="nil"/>
              <w:left w:val="nil"/>
              <w:bottom w:val="nil"/>
              <w:right w:val="nil"/>
            </w:tcBorders>
          </w:tcPr>
          <w:p w14:paraId="14247E6B"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57128E7C" w14:textId="3225A587" w:rsidR="00590AF0" w:rsidRDefault="00590AF0" w:rsidP="00590AF0">
            <w:pPr>
              <w:spacing w:after="160" w:line="259" w:lineRule="auto"/>
              <w:ind w:left="0" w:right="0" w:firstLine="0"/>
              <w:rPr>
                <w:rFonts w:ascii="Myriad Pro" w:hAnsi="Myriad Pro"/>
              </w:rPr>
            </w:pPr>
            <w:r>
              <w:rPr>
                <w:rFonts w:ascii="Myriad Pro" w:hAnsi="Myriad Pro"/>
              </w:rPr>
              <w:t>Severe:</w:t>
            </w:r>
          </w:p>
        </w:tc>
        <w:tc>
          <w:tcPr>
            <w:tcW w:w="1509" w:type="dxa"/>
            <w:tcBorders>
              <w:top w:val="nil"/>
              <w:left w:val="nil"/>
              <w:bottom w:val="nil"/>
              <w:right w:val="nil"/>
            </w:tcBorders>
          </w:tcPr>
          <w:p w14:paraId="7DF10D0D" w14:textId="77777777" w:rsidR="00590AF0" w:rsidRDefault="00590AF0" w:rsidP="00590AF0">
            <w:pPr>
              <w:spacing w:after="160" w:line="259" w:lineRule="auto"/>
              <w:ind w:left="0" w:right="0" w:firstLine="0"/>
              <w:rPr>
                <w:rFonts w:ascii="Myriad Pro" w:hAnsi="Myriad Pro"/>
              </w:rPr>
            </w:pPr>
          </w:p>
        </w:tc>
      </w:tr>
      <w:tr w:rsidR="00590AF0" w14:paraId="15B35F67" w14:textId="77777777" w:rsidTr="00590AF0">
        <w:tc>
          <w:tcPr>
            <w:tcW w:w="1595" w:type="dxa"/>
            <w:tcBorders>
              <w:top w:val="nil"/>
              <w:left w:val="nil"/>
              <w:bottom w:val="nil"/>
              <w:right w:val="nil"/>
            </w:tcBorders>
          </w:tcPr>
          <w:p w14:paraId="7CC3B204" w14:textId="65765FFB" w:rsidR="00590AF0" w:rsidRDefault="00590AF0" w:rsidP="00590AF0">
            <w:pPr>
              <w:spacing w:after="160" w:line="259" w:lineRule="auto"/>
              <w:ind w:left="0" w:right="0" w:firstLine="0"/>
              <w:rPr>
                <w:rFonts w:ascii="Myriad Pro" w:hAnsi="Myriad Pro"/>
              </w:rPr>
            </w:pPr>
            <w:r>
              <w:rPr>
                <w:rFonts w:ascii="Myriad Pro" w:hAnsi="Myriad Pro"/>
              </w:rPr>
              <w:t xml:space="preserve">Breach  Indicator: </w:t>
            </w:r>
          </w:p>
        </w:tc>
        <w:tc>
          <w:tcPr>
            <w:tcW w:w="1509" w:type="dxa"/>
            <w:tcBorders>
              <w:top w:val="nil"/>
              <w:left w:val="nil"/>
              <w:bottom w:val="nil"/>
              <w:right w:val="nil"/>
            </w:tcBorders>
          </w:tcPr>
          <w:p w14:paraId="7A913B69" w14:textId="54F32CC8" w:rsidR="00590AF0" w:rsidRDefault="00590AF0" w:rsidP="00590AF0">
            <w:pPr>
              <w:spacing w:after="160" w:line="259" w:lineRule="auto"/>
              <w:ind w:left="0" w:right="0" w:firstLine="0"/>
              <w:rPr>
                <w:rFonts w:ascii="Myriad Pro" w:hAnsi="Myriad Pro"/>
              </w:rPr>
            </w:pPr>
            <w:r>
              <w:rPr>
                <w:rFonts w:ascii="Myriad Pro" w:hAnsi="Myriad Pro"/>
              </w:rPr>
              <w:t>Yes</w:t>
            </w:r>
          </w:p>
        </w:tc>
        <w:tc>
          <w:tcPr>
            <w:tcW w:w="1600" w:type="dxa"/>
            <w:tcBorders>
              <w:top w:val="nil"/>
              <w:left w:val="nil"/>
              <w:bottom w:val="nil"/>
              <w:right w:val="nil"/>
            </w:tcBorders>
          </w:tcPr>
          <w:p w14:paraId="30A12401" w14:textId="675FC079" w:rsidR="00590AF0" w:rsidRDefault="00590AF0" w:rsidP="00590AF0">
            <w:pPr>
              <w:spacing w:after="160" w:line="259" w:lineRule="auto"/>
              <w:ind w:left="0" w:right="0" w:firstLine="0"/>
              <w:rPr>
                <w:rFonts w:ascii="Myriad Pro" w:hAnsi="Myriad Pro"/>
              </w:rPr>
            </w:pPr>
            <w:r>
              <w:rPr>
                <w:rFonts w:ascii="Myriad Pro" w:hAnsi="Myriad Pro"/>
              </w:rPr>
              <w:t>No</w:t>
            </w:r>
          </w:p>
        </w:tc>
        <w:tc>
          <w:tcPr>
            <w:tcW w:w="1509" w:type="dxa"/>
            <w:tcBorders>
              <w:top w:val="nil"/>
              <w:left w:val="nil"/>
              <w:bottom w:val="nil"/>
              <w:right w:val="nil"/>
            </w:tcBorders>
          </w:tcPr>
          <w:p w14:paraId="30EF13C1"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5ED5A156" w14:textId="77777777" w:rsidR="00590AF0" w:rsidRDefault="00590AF0" w:rsidP="00590AF0">
            <w:pPr>
              <w:spacing w:after="160" w:line="259" w:lineRule="auto"/>
              <w:ind w:left="0" w:right="0" w:firstLine="0"/>
              <w:rPr>
                <w:rFonts w:ascii="Myriad Pro" w:hAnsi="Myriad Pro"/>
              </w:rPr>
            </w:pPr>
          </w:p>
        </w:tc>
        <w:tc>
          <w:tcPr>
            <w:tcW w:w="1509" w:type="dxa"/>
            <w:tcBorders>
              <w:top w:val="nil"/>
              <w:left w:val="nil"/>
              <w:bottom w:val="nil"/>
              <w:right w:val="nil"/>
            </w:tcBorders>
          </w:tcPr>
          <w:p w14:paraId="449B525C" w14:textId="77777777" w:rsidR="00590AF0" w:rsidRDefault="00590AF0" w:rsidP="00590AF0">
            <w:pPr>
              <w:spacing w:after="160" w:line="259" w:lineRule="auto"/>
              <w:ind w:left="0" w:right="0" w:firstLine="0"/>
              <w:rPr>
                <w:rFonts w:ascii="Myriad Pro" w:hAnsi="Myriad Pro"/>
              </w:rPr>
            </w:pPr>
          </w:p>
        </w:tc>
      </w:tr>
      <w:tr w:rsidR="00590AF0" w14:paraId="1E23DCE3" w14:textId="77777777" w:rsidTr="00590AF0">
        <w:tc>
          <w:tcPr>
            <w:tcW w:w="1595" w:type="dxa"/>
            <w:tcBorders>
              <w:top w:val="nil"/>
              <w:left w:val="nil"/>
              <w:bottom w:val="nil"/>
              <w:right w:val="nil"/>
            </w:tcBorders>
          </w:tcPr>
          <w:p w14:paraId="36129FB9" w14:textId="725C1A87" w:rsidR="00590AF0" w:rsidRDefault="00590AF0" w:rsidP="00590AF0">
            <w:pPr>
              <w:spacing w:after="160" w:line="259" w:lineRule="auto"/>
              <w:ind w:left="0" w:right="0" w:firstLine="0"/>
              <w:rPr>
                <w:rFonts w:ascii="Myriad Pro" w:hAnsi="Myriad Pro"/>
              </w:rPr>
            </w:pPr>
            <w:r>
              <w:rPr>
                <w:rFonts w:ascii="Myriad Pro" w:hAnsi="Myriad Pro"/>
              </w:rPr>
              <w:t xml:space="preserve">Incident  Handler(s): </w:t>
            </w:r>
          </w:p>
        </w:tc>
        <w:tc>
          <w:tcPr>
            <w:tcW w:w="1509" w:type="dxa"/>
            <w:tcBorders>
              <w:top w:val="nil"/>
              <w:left w:val="nil"/>
              <w:bottom w:val="nil"/>
              <w:right w:val="nil"/>
            </w:tcBorders>
          </w:tcPr>
          <w:p w14:paraId="03864E2F" w14:textId="77777777" w:rsidR="00590AF0" w:rsidRDefault="00590AF0" w:rsidP="00590AF0">
            <w:pPr>
              <w:spacing w:after="160" w:line="259" w:lineRule="auto"/>
              <w:ind w:left="0" w:right="0" w:firstLine="0"/>
              <w:rPr>
                <w:rFonts w:ascii="Myriad Pro" w:hAnsi="Myriad Pro"/>
              </w:rPr>
            </w:pPr>
          </w:p>
        </w:tc>
        <w:tc>
          <w:tcPr>
            <w:tcW w:w="1600" w:type="dxa"/>
            <w:tcBorders>
              <w:top w:val="nil"/>
              <w:left w:val="nil"/>
              <w:bottom w:val="nil"/>
              <w:right w:val="nil"/>
            </w:tcBorders>
          </w:tcPr>
          <w:p w14:paraId="5272099C" w14:textId="77777777" w:rsidR="00590AF0" w:rsidRDefault="00590AF0" w:rsidP="00590AF0">
            <w:pPr>
              <w:spacing w:after="160" w:line="259" w:lineRule="auto"/>
              <w:ind w:left="0" w:right="0" w:firstLine="0"/>
              <w:rPr>
                <w:rFonts w:ascii="Myriad Pro" w:hAnsi="Myriad Pro"/>
              </w:rPr>
            </w:pPr>
          </w:p>
        </w:tc>
        <w:tc>
          <w:tcPr>
            <w:tcW w:w="1509" w:type="dxa"/>
            <w:tcBorders>
              <w:top w:val="nil"/>
              <w:left w:val="nil"/>
              <w:bottom w:val="nil"/>
              <w:right w:val="nil"/>
            </w:tcBorders>
          </w:tcPr>
          <w:p w14:paraId="7BE789C6"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7C9D648A" w14:textId="77777777" w:rsidR="00590AF0" w:rsidRDefault="00590AF0" w:rsidP="00590AF0">
            <w:pPr>
              <w:spacing w:after="160" w:line="259" w:lineRule="auto"/>
              <w:ind w:left="0" w:right="0" w:firstLine="0"/>
              <w:rPr>
                <w:rFonts w:ascii="Myriad Pro" w:hAnsi="Myriad Pro"/>
              </w:rPr>
            </w:pPr>
          </w:p>
        </w:tc>
        <w:tc>
          <w:tcPr>
            <w:tcW w:w="1509" w:type="dxa"/>
            <w:tcBorders>
              <w:top w:val="nil"/>
              <w:left w:val="nil"/>
              <w:bottom w:val="nil"/>
              <w:right w:val="nil"/>
            </w:tcBorders>
          </w:tcPr>
          <w:p w14:paraId="3D270CD3" w14:textId="77777777" w:rsidR="00590AF0" w:rsidRDefault="00590AF0" w:rsidP="00590AF0">
            <w:pPr>
              <w:spacing w:after="160" w:line="259" w:lineRule="auto"/>
              <w:ind w:left="0" w:right="0" w:firstLine="0"/>
              <w:rPr>
                <w:rFonts w:ascii="Myriad Pro" w:hAnsi="Myriad Pro"/>
              </w:rPr>
            </w:pPr>
          </w:p>
        </w:tc>
      </w:tr>
      <w:tr w:rsidR="00590AF0" w14:paraId="33AC6A23" w14:textId="77777777" w:rsidTr="00590AF0">
        <w:tc>
          <w:tcPr>
            <w:tcW w:w="1595" w:type="dxa"/>
            <w:tcBorders>
              <w:top w:val="nil"/>
              <w:left w:val="nil"/>
              <w:bottom w:val="nil"/>
              <w:right w:val="nil"/>
            </w:tcBorders>
          </w:tcPr>
          <w:p w14:paraId="3096D0F6" w14:textId="73A8CB52" w:rsidR="00590AF0" w:rsidRDefault="00590AF0" w:rsidP="00590AF0">
            <w:pPr>
              <w:spacing w:after="160" w:line="259" w:lineRule="auto"/>
              <w:ind w:left="0" w:right="0" w:firstLine="0"/>
              <w:rPr>
                <w:rFonts w:ascii="Myriad Pro" w:hAnsi="Myriad Pro"/>
              </w:rPr>
            </w:pPr>
            <w:r>
              <w:rPr>
                <w:rFonts w:ascii="Myriad Pro" w:hAnsi="Myriad Pro"/>
              </w:rPr>
              <w:t>CERT convened?</w:t>
            </w:r>
          </w:p>
        </w:tc>
        <w:tc>
          <w:tcPr>
            <w:tcW w:w="1509" w:type="dxa"/>
            <w:tcBorders>
              <w:top w:val="nil"/>
              <w:left w:val="nil"/>
              <w:bottom w:val="nil"/>
              <w:right w:val="nil"/>
            </w:tcBorders>
          </w:tcPr>
          <w:p w14:paraId="24DB47F5" w14:textId="4738BC5C" w:rsidR="00590AF0" w:rsidRDefault="00590AF0" w:rsidP="00590AF0">
            <w:pPr>
              <w:spacing w:after="160" w:line="259" w:lineRule="auto"/>
              <w:ind w:left="0" w:right="0" w:firstLine="0"/>
              <w:rPr>
                <w:rFonts w:ascii="Myriad Pro" w:hAnsi="Myriad Pro"/>
              </w:rPr>
            </w:pPr>
            <w:r>
              <w:rPr>
                <w:rFonts w:ascii="Myriad Pro" w:hAnsi="Myriad Pro"/>
              </w:rPr>
              <w:t>Yes</w:t>
            </w:r>
          </w:p>
        </w:tc>
        <w:tc>
          <w:tcPr>
            <w:tcW w:w="1600" w:type="dxa"/>
            <w:tcBorders>
              <w:top w:val="nil"/>
              <w:left w:val="nil"/>
              <w:bottom w:val="nil"/>
              <w:right w:val="nil"/>
            </w:tcBorders>
          </w:tcPr>
          <w:p w14:paraId="0B644CA3" w14:textId="7C9254E2" w:rsidR="00590AF0" w:rsidRDefault="00590AF0" w:rsidP="00590AF0">
            <w:pPr>
              <w:spacing w:after="160" w:line="259" w:lineRule="auto"/>
              <w:ind w:left="0" w:right="0" w:firstLine="0"/>
              <w:rPr>
                <w:rFonts w:ascii="Myriad Pro" w:hAnsi="Myriad Pro"/>
              </w:rPr>
            </w:pPr>
            <w:r>
              <w:rPr>
                <w:rFonts w:ascii="Myriad Pro" w:hAnsi="Myriad Pro"/>
              </w:rPr>
              <w:t>No</w:t>
            </w:r>
          </w:p>
        </w:tc>
        <w:tc>
          <w:tcPr>
            <w:tcW w:w="1509" w:type="dxa"/>
            <w:tcBorders>
              <w:top w:val="nil"/>
              <w:left w:val="nil"/>
              <w:bottom w:val="nil"/>
              <w:right w:val="nil"/>
            </w:tcBorders>
          </w:tcPr>
          <w:p w14:paraId="21DCB965"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2BC129AA" w14:textId="77777777" w:rsidR="00590AF0" w:rsidRDefault="00590AF0" w:rsidP="00590AF0">
            <w:pPr>
              <w:spacing w:after="160" w:line="259" w:lineRule="auto"/>
              <w:ind w:left="0" w:right="0" w:firstLine="0"/>
              <w:rPr>
                <w:rFonts w:ascii="Myriad Pro" w:hAnsi="Myriad Pro"/>
              </w:rPr>
            </w:pPr>
          </w:p>
        </w:tc>
        <w:tc>
          <w:tcPr>
            <w:tcW w:w="1509" w:type="dxa"/>
            <w:tcBorders>
              <w:top w:val="nil"/>
              <w:left w:val="nil"/>
              <w:bottom w:val="nil"/>
              <w:right w:val="nil"/>
            </w:tcBorders>
          </w:tcPr>
          <w:p w14:paraId="2C682DA9" w14:textId="77777777" w:rsidR="00590AF0" w:rsidRDefault="00590AF0" w:rsidP="00590AF0">
            <w:pPr>
              <w:spacing w:after="160" w:line="259" w:lineRule="auto"/>
              <w:ind w:left="0" w:right="0" w:firstLine="0"/>
              <w:rPr>
                <w:rFonts w:ascii="Myriad Pro" w:hAnsi="Myriad Pro"/>
              </w:rPr>
            </w:pPr>
          </w:p>
        </w:tc>
      </w:tr>
      <w:tr w:rsidR="00590AF0" w14:paraId="47E543A8" w14:textId="77777777" w:rsidTr="00590AF0">
        <w:tc>
          <w:tcPr>
            <w:tcW w:w="1595" w:type="dxa"/>
            <w:tcBorders>
              <w:top w:val="nil"/>
              <w:left w:val="nil"/>
              <w:bottom w:val="nil"/>
              <w:right w:val="nil"/>
            </w:tcBorders>
          </w:tcPr>
          <w:p w14:paraId="6576FC08" w14:textId="79145157" w:rsidR="00590AF0" w:rsidRDefault="00590AF0" w:rsidP="00590AF0">
            <w:pPr>
              <w:spacing w:after="160" w:line="259" w:lineRule="auto"/>
              <w:ind w:left="0" w:right="0" w:firstLine="0"/>
              <w:rPr>
                <w:rFonts w:ascii="Myriad Pro" w:hAnsi="Myriad Pro"/>
              </w:rPr>
            </w:pPr>
            <w:r>
              <w:rPr>
                <w:rFonts w:ascii="Myriad Pro" w:hAnsi="Myriad Pro"/>
              </w:rPr>
              <w:t>CERT members:</w:t>
            </w:r>
          </w:p>
        </w:tc>
        <w:tc>
          <w:tcPr>
            <w:tcW w:w="1509" w:type="dxa"/>
            <w:tcBorders>
              <w:top w:val="nil"/>
              <w:left w:val="nil"/>
              <w:bottom w:val="nil"/>
              <w:right w:val="nil"/>
            </w:tcBorders>
          </w:tcPr>
          <w:p w14:paraId="20AFB751" w14:textId="77777777" w:rsidR="00590AF0" w:rsidRDefault="00590AF0" w:rsidP="00590AF0">
            <w:pPr>
              <w:spacing w:after="160" w:line="259" w:lineRule="auto"/>
              <w:ind w:left="0" w:right="0" w:firstLine="0"/>
              <w:rPr>
                <w:rFonts w:ascii="Myriad Pro" w:hAnsi="Myriad Pro"/>
              </w:rPr>
            </w:pPr>
          </w:p>
        </w:tc>
        <w:tc>
          <w:tcPr>
            <w:tcW w:w="1600" w:type="dxa"/>
            <w:tcBorders>
              <w:top w:val="nil"/>
              <w:left w:val="nil"/>
              <w:bottom w:val="nil"/>
              <w:right w:val="nil"/>
            </w:tcBorders>
          </w:tcPr>
          <w:p w14:paraId="1018744C" w14:textId="77777777" w:rsidR="00590AF0" w:rsidRDefault="00590AF0" w:rsidP="00590AF0">
            <w:pPr>
              <w:spacing w:after="160" w:line="259" w:lineRule="auto"/>
              <w:ind w:left="0" w:right="0" w:firstLine="0"/>
              <w:rPr>
                <w:rFonts w:ascii="Myriad Pro" w:hAnsi="Myriad Pro"/>
              </w:rPr>
            </w:pPr>
          </w:p>
        </w:tc>
        <w:tc>
          <w:tcPr>
            <w:tcW w:w="1509" w:type="dxa"/>
            <w:tcBorders>
              <w:top w:val="nil"/>
              <w:left w:val="nil"/>
              <w:bottom w:val="nil"/>
              <w:right w:val="nil"/>
            </w:tcBorders>
          </w:tcPr>
          <w:p w14:paraId="1532413B" w14:textId="77777777" w:rsidR="00590AF0" w:rsidRDefault="00590AF0" w:rsidP="00590AF0">
            <w:pPr>
              <w:spacing w:after="160" w:line="259" w:lineRule="auto"/>
              <w:ind w:left="0" w:right="0" w:firstLine="0"/>
              <w:rPr>
                <w:rFonts w:ascii="Myriad Pro" w:hAnsi="Myriad Pro"/>
              </w:rPr>
            </w:pPr>
          </w:p>
        </w:tc>
        <w:tc>
          <w:tcPr>
            <w:tcW w:w="1675" w:type="dxa"/>
            <w:tcBorders>
              <w:top w:val="nil"/>
              <w:left w:val="nil"/>
              <w:bottom w:val="nil"/>
              <w:right w:val="nil"/>
            </w:tcBorders>
          </w:tcPr>
          <w:p w14:paraId="43FD420F" w14:textId="77777777" w:rsidR="00590AF0" w:rsidRDefault="00590AF0" w:rsidP="00590AF0">
            <w:pPr>
              <w:spacing w:after="160" w:line="259" w:lineRule="auto"/>
              <w:ind w:left="0" w:right="0" w:firstLine="0"/>
              <w:rPr>
                <w:rFonts w:ascii="Myriad Pro" w:hAnsi="Myriad Pro"/>
              </w:rPr>
            </w:pPr>
          </w:p>
        </w:tc>
        <w:tc>
          <w:tcPr>
            <w:tcW w:w="1509" w:type="dxa"/>
            <w:tcBorders>
              <w:top w:val="nil"/>
              <w:left w:val="nil"/>
              <w:bottom w:val="nil"/>
              <w:right w:val="nil"/>
            </w:tcBorders>
          </w:tcPr>
          <w:p w14:paraId="65DC1A2E" w14:textId="77777777" w:rsidR="00590AF0" w:rsidRDefault="00590AF0" w:rsidP="00590AF0">
            <w:pPr>
              <w:spacing w:after="160" w:line="259" w:lineRule="auto"/>
              <w:ind w:left="0" w:right="0" w:firstLine="0"/>
              <w:rPr>
                <w:rFonts w:ascii="Myriad Pro" w:hAnsi="Myriad Pro"/>
              </w:rPr>
            </w:pPr>
          </w:p>
        </w:tc>
      </w:tr>
    </w:tbl>
    <w:p w14:paraId="4010757A" w14:textId="463E0299" w:rsidR="009B1F73" w:rsidRPr="00267DC1" w:rsidRDefault="009B1F73" w:rsidP="00590AF0">
      <w:pPr>
        <w:tabs>
          <w:tab w:val="center" w:pos="1440"/>
          <w:tab w:val="center" w:pos="1440"/>
          <w:tab w:val="center" w:pos="2387"/>
          <w:tab w:val="center" w:pos="2881"/>
          <w:tab w:val="center" w:pos="3601"/>
          <w:tab w:val="center" w:pos="6841"/>
          <w:tab w:val="center" w:pos="5761"/>
          <w:tab w:val="center" w:pos="6481"/>
          <w:tab w:val="center" w:pos="7201"/>
          <w:tab w:val="center" w:pos="7922"/>
          <w:tab w:val="center" w:pos="8642"/>
          <w:tab w:val="right" w:pos="10101"/>
        </w:tabs>
        <w:spacing w:after="112" w:line="259" w:lineRule="auto"/>
        <w:ind w:left="0" w:right="-694" w:firstLine="0"/>
        <w:rPr>
          <w:rFonts w:ascii="Myriad Pro" w:hAnsi="Myriad Pro"/>
        </w:rPr>
      </w:pPr>
    </w:p>
    <w:p w14:paraId="38716283" w14:textId="5EF77C00" w:rsidR="009B1F73" w:rsidRDefault="00CD6BE2" w:rsidP="00590AF0">
      <w:pPr>
        <w:tabs>
          <w:tab w:val="center" w:pos="3601"/>
          <w:tab w:val="center" w:pos="4321"/>
        </w:tabs>
        <w:spacing w:after="0" w:line="259" w:lineRule="auto"/>
        <w:ind w:right="0"/>
        <w:rPr>
          <w:rFonts w:ascii="Myriad Pro" w:hAnsi="Myriad Pro"/>
          <w:b/>
          <w:bCs/>
        </w:rPr>
      </w:pPr>
      <w:r w:rsidRPr="00590AF0">
        <w:rPr>
          <w:rFonts w:ascii="Myriad Pro" w:hAnsi="Myriad Pro"/>
          <w:b/>
          <w:bCs/>
        </w:rPr>
        <w:t>Description</w:t>
      </w:r>
      <w:r w:rsidR="00590AF0" w:rsidRPr="00590AF0">
        <w:rPr>
          <w:rFonts w:ascii="Myriad Pro" w:hAnsi="Myriad Pro"/>
          <w:b/>
          <w:bCs/>
        </w:rPr>
        <w:t xml:space="preserve"> of Incident:</w:t>
      </w:r>
    </w:p>
    <w:p w14:paraId="2F76D391" w14:textId="77777777" w:rsidR="007028AD" w:rsidRPr="00590AF0" w:rsidRDefault="007028AD" w:rsidP="00590AF0">
      <w:pPr>
        <w:tabs>
          <w:tab w:val="center" w:pos="3601"/>
          <w:tab w:val="center" w:pos="4321"/>
        </w:tabs>
        <w:spacing w:after="0" w:line="259" w:lineRule="auto"/>
        <w:ind w:right="0"/>
        <w:rPr>
          <w:rFonts w:ascii="Myriad Pro" w:hAnsi="Myriad Pro"/>
          <w:b/>
          <w:bCs/>
        </w:rPr>
      </w:pPr>
    </w:p>
    <w:p w14:paraId="56428F19" w14:textId="0DA08E37" w:rsidR="00590AF0" w:rsidRDefault="00CD6BE2" w:rsidP="00590AF0">
      <w:pPr>
        <w:pStyle w:val="Heading5"/>
        <w:ind w:left="0" w:firstLine="0"/>
        <w:rPr>
          <w:rFonts w:ascii="Myriad Pro" w:hAnsi="Myriad Pro"/>
        </w:rPr>
      </w:pPr>
      <w:r w:rsidRPr="00267DC1">
        <w:rPr>
          <w:rFonts w:ascii="Myriad Pro" w:hAnsi="Myriad Pro"/>
        </w:rPr>
        <w:t xml:space="preserve">Incident Response </w:t>
      </w:r>
      <w:r w:rsidR="00EA6639">
        <w:rPr>
          <w:rFonts w:ascii="Myriad Pro" w:hAnsi="Myriad Pro"/>
        </w:rPr>
        <w:t>Report:</w:t>
      </w:r>
    </w:p>
    <w:p w14:paraId="3CF7D312" w14:textId="77777777" w:rsidR="00EA6639" w:rsidRPr="00EA6639" w:rsidRDefault="00EA6639" w:rsidP="00EA6639"/>
    <w:p w14:paraId="79933546" w14:textId="56F4B16D" w:rsidR="00590AF0" w:rsidRPr="00267DC1" w:rsidRDefault="00CD6BE2" w:rsidP="00590AF0">
      <w:pPr>
        <w:pStyle w:val="Heading5"/>
        <w:rPr>
          <w:rFonts w:ascii="Myriad Pro" w:hAnsi="Myriad Pro"/>
        </w:rPr>
      </w:pPr>
      <w:r w:rsidRPr="00267DC1">
        <w:rPr>
          <w:rFonts w:ascii="Myriad Pro" w:hAnsi="Myriad Pro"/>
          <w:sz w:val="22"/>
        </w:rPr>
        <w:tab/>
      </w:r>
      <w:r w:rsidRPr="00267DC1">
        <w:rPr>
          <w:rFonts w:ascii="Myriad Pro" w:hAnsi="Myriad Pro"/>
        </w:rPr>
        <w:t>Investigation</w:t>
      </w:r>
      <w:r w:rsidR="00590AF0">
        <w:rPr>
          <w:rFonts w:ascii="Myriad Pro" w:hAnsi="Myriad Pro"/>
        </w:rPr>
        <w:t xml:space="preserve"> Report Details:</w:t>
      </w:r>
    </w:p>
    <w:p w14:paraId="0B821948" w14:textId="091F3ECB" w:rsidR="009B1F73" w:rsidRPr="00590AF0" w:rsidRDefault="00CD6BE2" w:rsidP="00590AF0">
      <w:pPr>
        <w:pStyle w:val="ListParagraph"/>
        <w:numPr>
          <w:ilvl w:val="0"/>
          <w:numId w:val="13"/>
        </w:numPr>
        <w:tabs>
          <w:tab w:val="center" w:pos="1168"/>
          <w:tab w:val="center" w:pos="2160"/>
          <w:tab w:val="center" w:pos="2881"/>
          <w:tab w:val="center" w:pos="3601"/>
          <w:tab w:val="center" w:pos="4321"/>
          <w:tab w:val="center" w:pos="5041"/>
          <w:tab w:val="center" w:pos="5761"/>
          <w:tab w:val="center" w:pos="6481"/>
          <w:tab w:val="center" w:pos="7201"/>
          <w:tab w:val="center" w:pos="7922"/>
          <w:tab w:val="center" w:pos="8642"/>
          <w:tab w:val="center" w:pos="9362"/>
        </w:tabs>
        <w:spacing w:after="0"/>
        <w:ind w:right="0"/>
        <w:rPr>
          <w:rFonts w:ascii="Myriad Pro" w:hAnsi="Myriad Pro"/>
        </w:rPr>
      </w:pPr>
      <w:r w:rsidRPr="00590AF0">
        <w:rPr>
          <w:rFonts w:ascii="Myriad Pro" w:hAnsi="Myriad Pro"/>
        </w:rPr>
        <w:t xml:space="preserve">Mitigation: </w:t>
      </w:r>
      <w:r w:rsidRPr="00590AF0">
        <w:rPr>
          <w:rFonts w:ascii="Myriad Pro" w:hAnsi="Myriad Pro"/>
        </w:rPr>
        <w:tab/>
        <w:t xml:space="preserve"> </w:t>
      </w:r>
    </w:p>
    <w:p w14:paraId="3F66A5D9" w14:textId="63263253" w:rsidR="00590AF0" w:rsidRPr="00590AF0" w:rsidRDefault="00CD6BE2" w:rsidP="00590AF0">
      <w:pPr>
        <w:pStyle w:val="ListParagraph"/>
        <w:numPr>
          <w:ilvl w:val="0"/>
          <w:numId w:val="13"/>
        </w:numPr>
        <w:tabs>
          <w:tab w:val="center" w:pos="1775"/>
          <w:tab w:val="center" w:pos="3601"/>
          <w:tab w:val="center" w:pos="4321"/>
          <w:tab w:val="center" w:pos="5041"/>
          <w:tab w:val="center" w:pos="5761"/>
          <w:tab w:val="center" w:pos="6481"/>
          <w:tab w:val="center" w:pos="7201"/>
          <w:tab w:val="center" w:pos="7922"/>
          <w:tab w:val="center" w:pos="8642"/>
          <w:tab w:val="center" w:pos="9362"/>
        </w:tabs>
        <w:spacing w:after="0"/>
        <w:ind w:right="0"/>
        <w:rPr>
          <w:rFonts w:ascii="Myriad Pro" w:hAnsi="Myriad Pro"/>
        </w:rPr>
      </w:pPr>
      <w:r w:rsidRPr="00590AF0">
        <w:rPr>
          <w:rFonts w:ascii="Myriad Pro" w:hAnsi="Myriad Pro"/>
        </w:rPr>
        <w:t xml:space="preserve">Recovery and Monitoring: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t xml:space="preserve"> </w:t>
      </w:r>
      <w:r w:rsidRPr="00590AF0">
        <w:rPr>
          <w:rFonts w:ascii="Myriad Pro" w:hAnsi="Myriad Pro"/>
        </w:rPr>
        <w:tab/>
      </w:r>
    </w:p>
    <w:p w14:paraId="39670EDC" w14:textId="0F76587D" w:rsidR="009B1F73" w:rsidRPr="00590AF0" w:rsidRDefault="00CD6BE2" w:rsidP="00590AF0">
      <w:pPr>
        <w:pStyle w:val="ListParagraph"/>
        <w:numPr>
          <w:ilvl w:val="0"/>
          <w:numId w:val="13"/>
        </w:num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 w:val="right" w:pos="9407"/>
        </w:tabs>
        <w:spacing w:after="0" w:line="259" w:lineRule="auto"/>
        <w:ind w:right="0"/>
        <w:rPr>
          <w:rFonts w:ascii="Myriad Pro" w:hAnsi="Myriad Pro"/>
        </w:rPr>
      </w:pPr>
      <w:r w:rsidRPr="00590AF0">
        <w:rPr>
          <w:rFonts w:ascii="Myriad Pro" w:hAnsi="Myriad Pro"/>
        </w:rPr>
        <w:t xml:space="preserve">Reporting: </w:t>
      </w:r>
    </w:p>
    <w:sectPr w:rsidR="009B1F73" w:rsidRPr="00590AF0">
      <w:headerReference w:type="default" r:id="rId14"/>
      <w:footerReference w:type="default" r:id="rId15"/>
      <w:pgSz w:w="12240" w:h="15840"/>
      <w:pgMar w:top="1469" w:right="1393" w:bottom="14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0EF0" w14:textId="77777777" w:rsidR="00D54D99" w:rsidRDefault="00D54D99" w:rsidP="001D3DAE">
      <w:pPr>
        <w:spacing w:after="0" w:line="240" w:lineRule="auto"/>
      </w:pPr>
      <w:r>
        <w:separator/>
      </w:r>
    </w:p>
  </w:endnote>
  <w:endnote w:type="continuationSeparator" w:id="0">
    <w:p w14:paraId="7B187128" w14:textId="77777777" w:rsidR="00D54D99" w:rsidRDefault="00D54D99" w:rsidP="001D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9B35" w14:textId="09B4B61D" w:rsidR="001D3DAE" w:rsidRPr="00267DC1" w:rsidRDefault="001D3DAE" w:rsidP="00920961">
    <w:pPr>
      <w:pStyle w:val="Footer"/>
      <w:tabs>
        <w:tab w:val="clear" w:pos="9360"/>
        <w:tab w:val="left" w:pos="7980"/>
      </w:tabs>
      <w:ind w:left="0" w:firstLine="0"/>
      <w:jc w:val="center"/>
      <w:rPr>
        <w:rFonts w:ascii="Myriad Pro Cond" w:hAnsi="Myriad Pro Cond"/>
      </w:rPr>
    </w:pPr>
    <w:r w:rsidRPr="00267DC1">
      <w:rPr>
        <w:rFonts w:ascii="Myriad Pro Cond" w:hAnsi="Myriad Pro Cond"/>
      </w:rPr>
      <w:t xml:space="preserve">Have questions?  </w:t>
    </w:r>
    <w:r w:rsidR="00920961">
      <w:rPr>
        <w:rFonts w:ascii="Myriad Pro Cond" w:hAnsi="Myriad Pro Cond"/>
      </w:rPr>
      <w:t xml:space="preserve">      </w:t>
    </w:r>
    <w:r w:rsidRPr="00267DC1">
      <w:rPr>
        <w:rFonts w:ascii="Myriad Pro Cond" w:hAnsi="Myriad Pro Cond"/>
      </w:rPr>
      <w:t xml:space="preserve">Contact </w:t>
    </w:r>
    <w:r w:rsidR="00267DC1" w:rsidRPr="00267DC1">
      <w:rPr>
        <w:rFonts w:ascii="Myriad Pro Cond" w:hAnsi="Myriad Pro Cond"/>
      </w:rPr>
      <w:t xml:space="preserve">Exigent Technologies       </w:t>
    </w:r>
    <w:hyperlink r:id="rId1" w:history="1">
      <w:r w:rsidR="00267DC1" w:rsidRPr="00267DC1">
        <w:rPr>
          <w:rStyle w:val="Hyperlink"/>
          <w:rFonts w:ascii="Myriad Pro Cond" w:hAnsi="Myriad Pro Cond"/>
        </w:rPr>
        <w:t>www.exigent.net</w:t>
      </w:r>
    </w:hyperlink>
    <w:r w:rsidR="00267DC1" w:rsidRPr="00267DC1">
      <w:rPr>
        <w:rFonts w:ascii="Myriad Pro Cond" w:hAnsi="Myriad Pro Cond"/>
      </w:rPr>
      <w:t xml:space="preserve">       learnmore@exigent.net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0002" w14:textId="77777777" w:rsidR="00D54D99" w:rsidRDefault="00D54D99" w:rsidP="001D3DAE">
      <w:pPr>
        <w:spacing w:after="0" w:line="240" w:lineRule="auto"/>
      </w:pPr>
      <w:r>
        <w:separator/>
      </w:r>
    </w:p>
  </w:footnote>
  <w:footnote w:type="continuationSeparator" w:id="0">
    <w:p w14:paraId="66B3A80E" w14:textId="77777777" w:rsidR="00D54D99" w:rsidRDefault="00D54D99" w:rsidP="001D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97DC" w14:textId="310B0475" w:rsidR="001D3DAE" w:rsidRPr="00267DC1" w:rsidRDefault="00267DC1" w:rsidP="00267DC1">
    <w:pPr>
      <w:pStyle w:val="Header"/>
      <w:jc w:val="right"/>
      <w:rPr>
        <w:rFonts w:ascii="Myriad Pro Cond" w:hAnsi="Myriad Pro Cond"/>
        <w:b/>
        <w:bCs/>
        <w:sz w:val="32"/>
        <w:szCs w:val="36"/>
      </w:rPr>
    </w:pPr>
    <w:r w:rsidRPr="00267DC1">
      <w:rPr>
        <w:rFonts w:ascii="Myriad Pro Cond" w:hAnsi="Myriad Pro Cond"/>
        <w:b/>
        <w:bCs/>
        <w:noProof/>
        <w:sz w:val="32"/>
        <w:szCs w:val="36"/>
      </w:rPr>
      <w:drawing>
        <wp:anchor distT="0" distB="0" distL="114300" distR="114300" simplePos="0" relativeHeight="251658240" behindDoc="0" locked="0" layoutInCell="1" allowOverlap="1" wp14:anchorId="0EB6DA51" wp14:editId="24CBA41B">
          <wp:simplePos x="0" y="0"/>
          <wp:positionH relativeFrom="margin">
            <wp:posOffset>-241300</wp:posOffset>
          </wp:positionH>
          <wp:positionV relativeFrom="margin">
            <wp:posOffset>-512445</wp:posOffset>
          </wp:positionV>
          <wp:extent cx="969645" cy="182880"/>
          <wp:effectExtent l="0" t="0" r="1905" b="7620"/>
          <wp:wrapSquare wrapText="bothSides"/>
          <wp:docPr id="1245264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64075" name="Picture 1245264075"/>
                  <pic:cNvPicPr/>
                </pic:nvPicPr>
                <pic:blipFill>
                  <a:blip r:embed="rId1">
                    <a:extLst>
                      <a:ext uri="{28A0092B-C50C-407E-A947-70E740481C1C}">
                        <a14:useLocalDpi xmlns:a14="http://schemas.microsoft.com/office/drawing/2010/main" val="0"/>
                      </a:ext>
                    </a:extLst>
                  </a:blip>
                  <a:stretch>
                    <a:fillRect/>
                  </a:stretch>
                </pic:blipFill>
                <pic:spPr>
                  <a:xfrm>
                    <a:off x="0" y="0"/>
                    <a:ext cx="969645" cy="182880"/>
                  </a:xfrm>
                  <a:prstGeom prst="rect">
                    <a:avLst/>
                  </a:prstGeom>
                </pic:spPr>
              </pic:pic>
            </a:graphicData>
          </a:graphic>
        </wp:anchor>
      </w:drawing>
    </w:r>
    <w:r w:rsidR="001D3DAE" w:rsidRPr="00267DC1">
      <w:rPr>
        <w:rFonts w:ascii="Myriad Pro Cond" w:hAnsi="Myriad Pro Cond"/>
        <w:b/>
        <w:bCs/>
        <w:sz w:val="32"/>
        <w:szCs w:val="36"/>
      </w:rPr>
      <w:t xml:space="preserve">Sample IRP provided </w:t>
    </w:r>
    <w:r w:rsidRPr="00267DC1">
      <w:rPr>
        <w:rFonts w:ascii="Myriad Pro Cond" w:hAnsi="Myriad Pro Cond"/>
        <w:b/>
        <w:bCs/>
        <w:sz w:val="32"/>
        <w:szCs w:val="36"/>
      </w:rPr>
      <w:t>by Exigent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B77"/>
    <w:multiLevelType w:val="hybridMultilevel"/>
    <w:tmpl w:val="15A49416"/>
    <w:lvl w:ilvl="0" w:tplc="3296F29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50D1"/>
    <w:multiLevelType w:val="hybridMultilevel"/>
    <w:tmpl w:val="5ED45B1E"/>
    <w:lvl w:ilvl="0" w:tplc="3296F29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B4E58"/>
    <w:multiLevelType w:val="hybridMultilevel"/>
    <w:tmpl w:val="AD3EAA18"/>
    <w:lvl w:ilvl="0" w:tplc="F612AC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8FB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6836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525F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80A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EAA8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6824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8A9B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5A3C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BA0554"/>
    <w:multiLevelType w:val="hybridMultilevel"/>
    <w:tmpl w:val="41DE4E20"/>
    <w:lvl w:ilvl="0" w:tplc="916A267A">
      <w:start w:val="1"/>
      <w:numFmt w:val="lowerLetter"/>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EA35A8">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347C0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6C13A">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A43100">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702B9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969AF2">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66C51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3ABBDC">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CB188C"/>
    <w:multiLevelType w:val="hybridMultilevel"/>
    <w:tmpl w:val="E3446DE4"/>
    <w:lvl w:ilvl="0" w:tplc="51B86E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4A48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B83B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C73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80E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CCDF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922A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2C5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0022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AC3958"/>
    <w:multiLevelType w:val="hybridMultilevel"/>
    <w:tmpl w:val="6DD87D08"/>
    <w:lvl w:ilvl="0" w:tplc="2EEC60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3003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4E25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2034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9A16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0CA2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3443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7087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B231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1D50F9"/>
    <w:multiLevelType w:val="hybridMultilevel"/>
    <w:tmpl w:val="89DA0C52"/>
    <w:lvl w:ilvl="0" w:tplc="3296F29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CCC5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D6CB3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B6F7F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A0EBD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D00FD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34B5E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481E7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2C9FB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F22324"/>
    <w:multiLevelType w:val="hybridMultilevel"/>
    <w:tmpl w:val="B106C600"/>
    <w:lvl w:ilvl="0" w:tplc="3296F29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7840AAD"/>
    <w:multiLevelType w:val="hybridMultilevel"/>
    <w:tmpl w:val="5B6E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21B64"/>
    <w:multiLevelType w:val="hybridMultilevel"/>
    <w:tmpl w:val="DEF04060"/>
    <w:lvl w:ilvl="0" w:tplc="ED8473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B858C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2E422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3222F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6FF9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36274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767B1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CAE6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B4F4B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8782006"/>
    <w:multiLevelType w:val="hybridMultilevel"/>
    <w:tmpl w:val="A19EB5EE"/>
    <w:lvl w:ilvl="0" w:tplc="E0501E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965C8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FCCF5C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A34C6F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A96A57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16665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C4CDC8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27039F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687D5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B12722"/>
    <w:multiLevelType w:val="hybridMultilevel"/>
    <w:tmpl w:val="17EC12FC"/>
    <w:lvl w:ilvl="0" w:tplc="A1AA66F4">
      <w:start w:val="1"/>
      <w:numFmt w:val="lowerLetter"/>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245E04">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0A779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823B8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080188">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7E291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34B800">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EABD5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C192C">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F87666"/>
    <w:multiLevelType w:val="hybridMultilevel"/>
    <w:tmpl w:val="E6E0D3DA"/>
    <w:lvl w:ilvl="0" w:tplc="04090001">
      <w:start w:val="1"/>
      <w:numFmt w:val="bullet"/>
      <w:lvlText w:val=""/>
      <w:lvlJc w:val="left"/>
      <w:pPr>
        <w:ind w:left="142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num w:numId="1" w16cid:durableId="664939792">
    <w:abstractNumId w:val="9"/>
  </w:num>
  <w:num w:numId="2" w16cid:durableId="239603138">
    <w:abstractNumId w:val="11"/>
  </w:num>
  <w:num w:numId="3" w16cid:durableId="1002927697">
    <w:abstractNumId w:val="3"/>
  </w:num>
  <w:num w:numId="4" w16cid:durableId="415832867">
    <w:abstractNumId w:val="5"/>
  </w:num>
  <w:num w:numId="5" w16cid:durableId="1722630485">
    <w:abstractNumId w:val="10"/>
  </w:num>
  <w:num w:numId="6" w16cid:durableId="341665150">
    <w:abstractNumId w:val="4"/>
  </w:num>
  <w:num w:numId="7" w16cid:durableId="146286930">
    <w:abstractNumId w:val="6"/>
  </w:num>
  <w:num w:numId="8" w16cid:durableId="1378778350">
    <w:abstractNumId w:val="2"/>
  </w:num>
  <w:num w:numId="9" w16cid:durableId="355546903">
    <w:abstractNumId w:val="8"/>
  </w:num>
  <w:num w:numId="10" w16cid:durableId="1254895786">
    <w:abstractNumId w:val="7"/>
  </w:num>
  <w:num w:numId="11" w16cid:durableId="2107843552">
    <w:abstractNumId w:val="12"/>
  </w:num>
  <w:num w:numId="12" w16cid:durableId="1782920418">
    <w:abstractNumId w:val="1"/>
  </w:num>
  <w:num w:numId="13" w16cid:durableId="67156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73"/>
    <w:rsid w:val="00084515"/>
    <w:rsid w:val="00105440"/>
    <w:rsid w:val="001D3DAE"/>
    <w:rsid w:val="00267DC1"/>
    <w:rsid w:val="0047057C"/>
    <w:rsid w:val="00590AF0"/>
    <w:rsid w:val="005F350B"/>
    <w:rsid w:val="007028AD"/>
    <w:rsid w:val="00786B61"/>
    <w:rsid w:val="008C4CA5"/>
    <w:rsid w:val="00920961"/>
    <w:rsid w:val="009B1F73"/>
    <w:rsid w:val="00BA7576"/>
    <w:rsid w:val="00CB5881"/>
    <w:rsid w:val="00CC18A6"/>
    <w:rsid w:val="00CD6BE2"/>
    <w:rsid w:val="00D04AD1"/>
    <w:rsid w:val="00D54D99"/>
    <w:rsid w:val="00EA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4DA0B"/>
  <w15:docId w15:val="{A5B55EC0-5697-4307-9BA9-14A0FED2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68" w:lineRule="auto"/>
      <w:ind w:left="10" w:right="45"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767171"/>
      <w:spacing w:after="161"/>
      <w:ind w:left="10" w:hanging="10"/>
      <w:outlineLvl w:val="0"/>
    </w:pPr>
    <w:rPr>
      <w:rFonts w:ascii="Calibri" w:eastAsia="Calibri" w:hAnsi="Calibri" w:cs="Calibri"/>
      <w:color w:val="FFFFFF"/>
    </w:rPr>
  </w:style>
  <w:style w:type="paragraph" w:styleId="Heading2">
    <w:name w:val="heading 2"/>
    <w:next w:val="Normal"/>
    <w:link w:val="Heading2Char"/>
    <w:uiPriority w:val="9"/>
    <w:unhideWhenUsed/>
    <w:qFormat/>
    <w:pPr>
      <w:keepNext/>
      <w:keepLines/>
      <w:pBdr>
        <w:top w:val="single" w:sz="24" w:space="0" w:color="767171"/>
        <w:left w:val="single" w:sz="24" w:space="0" w:color="767171"/>
        <w:bottom w:val="single" w:sz="24" w:space="0" w:color="767171"/>
        <w:right w:val="single" w:sz="24" w:space="0" w:color="767171"/>
      </w:pBdr>
      <w:shd w:val="clear" w:color="auto" w:fill="AEAAAA"/>
      <w:spacing w:after="173" w:line="265" w:lineRule="auto"/>
      <w:ind w:left="10" w:hanging="10"/>
      <w:outlineLvl w:val="1"/>
    </w:pPr>
    <w:rPr>
      <w:rFonts w:ascii="Calibri" w:eastAsia="Calibri" w:hAnsi="Calibri" w:cs="Calibri"/>
      <w:color w:val="000000"/>
      <w:sz w:val="20"/>
    </w:rPr>
  </w:style>
  <w:style w:type="paragraph" w:styleId="Heading3">
    <w:name w:val="heading 3"/>
    <w:next w:val="Normal"/>
    <w:link w:val="Heading3Char"/>
    <w:uiPriority w:val="9"/>
    <w:unhideWhenUsed/>
    <w:qFormat/>
    <w:pPr>
      <w:keepNext/>
      <w:keepLines/>
      <w:spacing w:after="107" w:line="268" w:lineRule="auto"/>
      <w:ind w:left="10" w:right="45" w:hanging="10"/>
      <w:outlineLvl w:val="2"/>
    </w:pPr>
    <w:rPr>
      <w:rFonts w:ascii="Calibri" w:eastAsia="Calibri" w:hAnsi="Calibri" w:cs="Calibri"/>
      <w:color w:val="000000"/>
      <w:sz w:val="20"/>
    </w:rPr>
  </w:style>
  <w:style w:type="paragraph" w:styleId="Heading4">
    <w:name w:val="heading 4"/>
    <w:next w:val="Normal"/>
    <w:link w:val="Heading4Char"/>
    <w:uiPriority w:val="9"/>
    <w:unhideWhenUsed/>
    <w:qFormat/>
    <w:pPr>
      <w:keepNext/>
      <w:keepLines/>
      <w:pBdr>
        <w:top w:val="single" w:sz="24" w:space="0" w:color="767171"/>
        <w:left w:val="single" w:sz="24" w:space="0" w:color="767171"/>
        <w:bottom w:val="single" w:sz="24" w:space="0" w:color="767171"/>
        <w:right w:val="single" w:sz="24" w:space="0" w:color="767171"/>
      </w:pBdr>
      <w:shd w:val="clear" w:color="auto" w:fill="AEAAAA"/>
      <w:spacing w:after="173" w:line="265" w:lineRule="auto"/>
      <w:ind w:left="10" w:hanging="10"/>
      <w:outlineLvl w:val="3"/>
    </w:pPr>
    <w:rPr>
      <w:rFonts w:ascii="Calibri" w:eastAsia="Calibri" w:hAnsi="Calibri" w:cs="Calibri"/>
      <w:color w:val="000000"/>
      <w:sz w:val="20"/>
    </w:rPr>
  </w:style>
  <w:style w:type="paragraph" w:styleId="Heading5">
    <w:name w:val="heading 5"/>
    <w:next w:val="Normal"/>
    <w:link w:val="Heading5Char"/>
    <w:uiPriority w:val="9"/>
    <w:unhideWhenUsed/>
    <w:qFormat/>
    <w:pPr>
      <w:keepNext/>
      <w:keepLines/>
      <w:spacing w:after="18"/>
      <w:ind w:left="10" w:hanging="10"/>
      <w:outlineLvl w:val="4"/>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0"/>
    </w:rPr>
  </w:style>
  <w:style w:type="character" w:customStyle="1" w:styleId="Heading5Char">
    <w:name w:val="Heading 5 Char"/>
    <w:link w:val="Heading5"/>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color w:val="FFFFFF"/>
      <w:sz w:val="22"/>
    </w:rPr>
  </w:style>
  <w:style w:type="character" w:customStyle="1" w:styleId="Heading2Char">
    <w:name w:val="Heading 2 Char"/>
    <w:link w:val="Heading2"/>
    <w:rPr>
      <w:rFonts w:ascii="Calibri" w:eastAsia="Calibri" w:hAnsi="Calibri" w:cs="Calibri"/>
      <w:color w:val="000000"/>
      <w:sz w:val="20"/>
    </w:rPr>
  </w:style>
  <w:style w:type="character" w:customStyle="1" w:styleId="Heading3Char">
    <w:name w:val="Heading 3 Char"/>
    <w:link w:val="Heading3"/>
    <w:rPr>
      <w:rFonts w:ascii="Calibri" w:eastAsia="Calibri" w:hAnsi="Calibri" w:cs="Calibri"/>
      <w:color w:val="000000"/>
      <w:sz w:val="20"/>
    </w:rPr>
  </w:style>
  <w:style w:type="paragraph" w:styleId="TOC1">
    <w:name w:val="toc 1"/>
    <w:hidden/>
    <w:pPr>
      <w:spacing w:after="107" w:line="268" w:lineRule="auto"/>
      <w:ind w:left="25" w:right="65" w:hanging="10"/>
    </w:pPr>
    <w:rPr>
      <w:rFonts w:ascii="Calibri" w:eastAsia="Calibri" w:hAnsi="Calibri" w:cs="Calibri"/>
      <w:color w:val="000000"/>
      <w:sz w:val="20"/>
    </w:rPr>
  </w:style>
  <w:style w:type="paragraph" w:styleId="TOC2">
    <w:name w:val="toc 2"/>
    <w:hidden/>
    <w:pPr>
      <w:spacing w:after="107" w:line="268" w:lineRule="auto"/>
      <w:ind w:left="209" w:right="65" w:hanging="10"/>
    </w:pPr>
    <w:rPr>
      <w:rFonts w:ascii="Calibri" w:eastAsia="Calibri" w:hAnsi="Calibri" w:cs="Calibri"/>
      <w:color w:val="000000"/>
      <w:sz w:val="20"/>
    </w:rPr>
  </w:style>
  <w:style w:type="paragraph" w:styleId="TOC3">
    <w:name w:val="toc 3"/>
    <w:hidden/>
    <w:pPr>
      <w:spacing w:after="107" w:line="268" w:lineRule="auto"/>
      <w:ind w:left="426" w:right="65"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C1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A6"/>
    <w:rPr>
      <w:rFonts w:ascii="Segoe UI" w:eastAsia="Calibri" w:hAnsi="Segoe UI" w:cs="Segoe UI"/>
      <w:color w:val="000000"/>
      <w:sz w:val="18"/>
      <w:szCs w:val="18"/>
    </w:rPr>
  </w:style>
  <w:style w:type="paragraph" w:styleId="Header">
    <w:name w:val="header"/>
    <w:basedOn w:val="Normal"/>
    <w:link w:val="HeaderChar"/>
    <w:uiPriority w:val="99"/>
    <w:unhideWhenUsed/>
    <w:rsid w:val="001D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AE"/>
    <w:rPr>
      <w:rFonts w:ascii="Calibri" w:eastAsia="Calibri" w:hAnsi="Calibri" w:cs="Calibri"/>
      <w:color w:val="000000"/>
      <w:sz w:val="20"/>
    </w:rPr>
  </w:style>
  <w:style w:type="paragraph" w:styleId="Footer">
    <w:name w:val="footer"/>
    <w:basedOn w:val="Normal"/>
    <w:link w:val="FooterChar"/>
    <w:uiPriority w:val="99"/>
    <w:unhideWhenUsed/>
    <w:rsid w:val="001D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AE"/>
    <w:rPr>
      <w:rFonts w:ascii="Calibri" w:eastAsia="Calibri" w:hAnsi="Calibri" w:cs="Calibri"/>
      <w:color w:val="000000"/>
      <w:sz w:val="20"/>
    </w:rPr>
  </w:style>
  <w:style w:type="character" w:styleId="Hyperlink">
    <w:name w:val="Hyperlink"/>
    <w:basedOn w:val="DefaultParagraphFont"/>
    <w:uiPriority w:val="99"/>
    <w:unhideWhenUsed/>
    <w:rsid w:val="001D3DAE"/>
    <w:rPr>
      <w:color w:val="0563C1" w:themeColor="hyperlink"/>
      <w:u w:val="single"/>
    </w:rPr>
  </w:style>
  <w:style w:type="character" w:styleId="UnresolvedMention">
    <w:name w:val="Unresolved Mention"/>
    <w:basedOn w:val="DefaultParagraphFont"/>
    <w:uiPriority w:val="99"/>
    <w:semiHidden/>
    <w:unhideWhenUsed/>
    <w:rsid w:val="001D3DAE"/>
    <w:rPr>
      <w:color w:val="605E5C"/>
      <w:shd w:val="clear" w:color="auto" w:fill="E1DFDD"/>
    </w:rPr>
  </w:style>
  <w:style w:type="paragraph" w:styleId="ListParagraph">
    <w:name w:val="List Paragraph"/>
    <w:basedOn w:val="Normal"/>
    <w:uiPriority w:val="34"/>
    <w:qFormat/>
    <w:rsid w:val="00084515"/>
    <w:pPr>
      <w:ind w:left="720"/>
      <w:contextualSpacing/>
    </w:pPr>
  </w:style>
  <w:style w:type="table" w:styleId="TableGrid0">
    <w:name w:val="Table Grid"/>
    <w:basedOn w:val="TableNormal"/>
    <w:uiPriority w:val="39"/>
    <w:rsid w:val="0059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sl.org/research/telecommunications-and-information-technology/security-breach-notification-laws.aspx" TargetMode="External"/><Relationship Id="rId13" Type="http://schemas.openxmlformats.org/officeDocument/2006/relationships/hyperlink" Target="https://www.virusto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irustot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abccorp.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yportal.dfs.ny.gov/" TargetMode="External"/><Relationship Id="rId4" Type="http://schemas.openxmlformats.org/officeDocument/2006/relationships/webSettings" Target="webSettings.xml"/><Relationship Id="rId9" Type="http://schemas.openxmlformats.org/officeDocument/2006/relationships/hyperlink" Target="https://myportal.dfs.ny.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xigen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4959</Words>
  <Characters>29371</Characters>
  <Application>Microsoft Office Word</Application>
  <DocSecurity>0</DocSecurity>
  <Lines>671</Lines>
  <Paragraphs>354</Paragraphs>
  <ScaleCrop>false</ScaleCrop>
  <HeadingPairs>
    <vt:vector size="2" baseType="variant">
      <vt:variant>
        <vt:lpstr>Title</vt:lpstr>
      </vt:variant>
      <vt:variant>
        <vt:i4>1</vt:i4>
      </vt:variant>
    </vt:vector>
  </HeadingPairs>
  <TitlesOfParts>
    <vt:vector size="1" baseType="lpstr">
      <vt:lpstr>Free Cybersecuity Incident Response Plan</vt:lpstr>
    </vt:vector>
  </TitlesOfParts>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Cybersecuity Incident Response Plan</dc:title>
  <dc:subject>Incident Response Plan</dc:subject>
  <dc:creator>Richardson, Matt</dc:creator>
  <cp:keywords>IRP</cp:keywords>
  <cp:lastModifiedBy>Gennifer Biggs</cp:lastModifiedBy>
  <cp:revision>8</cp:revision>
  <cp:lastPrinted>2023-10-19T12:34:00Z</cp:lastPrinted>
  <dcterms:created xsi:type="dcterms:W3CDTF">2023-10-24T14:48:00Z</dcterms:created>
  <dcterms:modified xsi:type="dcterms:W3CDTF">2023-10-26T13:16:00Z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7bf0e18db1dc60e1b18cc1a1d6bcd33e14eefb8020374a59869b650aacccf4a3</vt:lpwstr>
  </property>
</Properties>
</file>